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Основна школа „Васа Пелагић“</w:t>
      </w:r>
    </w:p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Милана Зечара 2,  11210 Београд                                                                                           </w:t>
      </w:r>
    </w:p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Teл.: 011/2712982</w:t>
      </w:r>
    </w:p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Фaкс: 011/2712278</w:t>
      </w:r>
    </w:p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e-mail:  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0088CC"/>
            <w:sz w:val="20"/>
            <w:szCs w:val="20"/>
          </w:rPr>
          <w:t>sekretarvp@gmail.com</w:t>
        </w:r>
      </w:hyperlink>
    </w:p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web: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0088CC"/>
            <w:sz w:val="20"/>
            <w:szCs w:val="20"/>
          </w:rPr>
          <w:t>www.osvasapelagic.edu.rs</w:t>
        </w:r>
      </w:hyperlink>
    </w:p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Дел.бр.738</w:t>
      </w:r>
    </w:p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Датум:10.07.2015.год.</w:t>
      </w:r>
    </w:p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основу члана 55, став 1, тачка 2, члана 57 и члана 60, став 1, тачка 2 Закона о јавним набавкама („Службени гласник РС“ бр. 124/2012 и 14/2015) и Одлуке о покретању поступка јавне набавке ЈНМВ 03/15  (дел.бр.711 од 27. јунa  2015. године), наручилац - Основна школа „Васа Пелагић“ из Београда упућује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ПОЗИВ ЗА ПОДНОШЕЊЕ ПОНУДА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 ЈАВНУ НАБАВКУ РАДОВИ – МОЛЕРСКО ФАРБАРСКИ РАДОВИ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ЈАВНА НАБАВКА МАЛЕ ВРЕДНОСТИ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ЈНМВ  03/15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1. ПОДАЦИ О НАРУЧИОЦУ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Основна школа „Васа Пелагић“ Београд, Милана Зечара 2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e-mail: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7" w:history="1">
        <w:r>
          <w:rPr>
            <w:rStyle w:val="Hyperlink"/>
            <w:rFonts w:ascii="Helvetica" w:hAnsi="Helvetica" w:cs="Helvetica"/>
            <w:color w:val="0088CC"/>
            <w:sz w:val="20"/>
            <w:szCs w:val="20"/>
          </w:rPr>
          <w:t>sekretarvp@gmail.com</w:t>
        </w:r>
      </w:hyperlink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2. ПРЕДМЕТ ЈАВНЕ НАБАВКЕ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Предмет јавне набавке мале вредности 03/15 су радови- молерско фарбарски радови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 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3. ВРСТА ПОСТУПКА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Јавна набавка се врши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у поступку јавне набавке мале вредности</w:t>
      </w:r>
      <w:r>
        <w:rPr>
          <w:rFonts w:ascii="Helvetica" w:hAnsi="Helvetica" w:cs="Helvetica"/>
          <w:color w:val="333333"/>
          <w:sz w:val="20"/>
          <w:szCs w:val="20"/>
        </w:rPr>
        <w:t>, сходно члану 39 Закона о јавним набавкама („Службени гласник РС“ бр. 124/12 и 14/2015).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4. УСЛОВИ ЗА УЧЕШЋЕ У ПОСТУПКУ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Право учешћа имају сва заинтересована лица која испуњавају обавезне услове за учешће у поступку јавне набавке у складу са чланом 75 ЗЈН. Испуњеност услова из члана 75 доказује се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Изјавама која се саставни део Конкурсне документације и која морају бити потписане од стране овлашћеног лица и оверене печатом. Понуђач је у обавези да достави и обрасце садржане у Конкурсној документацији. Понуда мора бити у целини припремљена у складу са позивом и Конкурсном документацијом.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5. УВИД И ПРЕУЗИМАЊЕ КОНКУРСНЕ ДОКУМЕНТАЦИЈЕ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Увид и преузимање конкурсне документације заинтересована лица могу остварити од дана објављивања Позива за подношење понуда са Портала управе за јавне набавке и са сајта школе: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8" w:history="1">
        <w:r>
          <w:rPr>
            <w:rStyle w:val="Hyperlink"/>
            <w:rFonts w:ascii="Helvetica" w:hAnsi="Helvetica" w:cs="Helvetica"/>
            <w:color w:val="0088CC"/>
            <w:sz w:val="20"/>
            <w:szCs w:val="20"/>
          </w:rPr>
          <w:t>www.osvasapelagic.edu.rs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 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6. НАЧИН И МЕСТО ПОДНОШЕЊА ПОНУДЕ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Понуђачи су дужни да понуду сачине према упутству наручиоца и да је доставе до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20.07.2015. године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до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10.00часова</w:t>
      </w:r>
      <w:r>
        <w:rPr>
          <w:rFonts w:ascii="Helvetica" w:hAnsi="Helvetica" w:cs="Helvetica"/>
          <w:color w:val="333333"/>
          <w:sz w:val="20"/>
          <w:szCs w:val="20"/>
        </w:rPr>
        <w:t>, без обзира на начин достављања, у запечаћеном омоту на адресу: Основна школа „Васа Пелагић“ Милана Зечара 2 , са назнаком „ПОНУДА ЗА ЈАВНУ НАБАВКУ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ЈНМВ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03/15</w:t>
      </w:r>
      <w:r>
        <w:rPr>
          <w:rFonts w:ascii="Helvetica" w:hAnsi="Helvetica" w:cs="Helvetica"/>
          <w:color w:val="333333"/>
          <w:sz w:val="20"/>
          <w:szCs w:val="20"/>
        </w:rPr>
        <w:t>, – НЕ ОТВАРАТИ“. Понуђач је дужан да на полеђини коверте назначи назив, адресу и телефон понуђача. Понуде које стигну након наведеног рока (дана и сата) сматраће се неблаговременим и неће бити узете у разматрање, исте ће бити враћене понуђачима неотпечаћене.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7. МЕСТО, ВРЕМЕ И НАЧИН ОТВАРАЊА ПОНУДА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Јавно отварање понуда обавиће се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20.07.2015</w:t>
      </w:r>
      <w:r>
        <w:rPr>
          <w:rFonts w:ascii="Helvetica" w:hAnsi="Helvetica" w:cs="Helvetica"/>
          <w:color w:val="333333"/>
          <w:sz w:val="20"/>
          <w:szCs w:val="20"/>
        </w:rPr>
        <w:t>. године у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11</w:t>
      </w:r>
      <w:r>
        <w:rPr>
          <w:rStyle w:val="Emphasis"/>
          <w:rFonts w:ascii="Helvetica" w:hAnsi="Helvetica" w:cs="Helvetica"/>
          <w:b/>
          <w:bCs/>
          <w:color w:val="333333"/>
          <w:sz w:val="20"/>
          <w:szCs w:val="20"/>
        </w:rPr>
        <w:t>.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00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сати</w:t>
      </w:r>
      <w:r>
        <w:rPr>
          <w:rFonts w:ascii="Helvetica" w:hAnsi="Helvetica" w:cs="Helvetica"/>
          <w:color w:val="333333"/>
          <w:sz w:val="20"/>
          <w:szCs w:val="20"/>
        </w:rPr>
        <w:t>, у просторијама школе.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Јавном отварању понуда могу присуствовати овлашћени представници понуђача који ће своја овлашћења предати комисији пре почетка отварања понуда.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8. КРИТЕРИЈУМ ЗА ДОДЕЛУ УГОВОРА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Критеријум за избор најповољније понуде је најнижа понуђена цена.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00473" w:rsidRDefault="00E00473" w:rsidP="00E00473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9. РОК ЗА ДОНОШЕЊЕ ОДЛУКЕ</w:t>
      </w:r>
    </w:p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Рок  за доношење одлуке о додели уговора  не може бити дужи од 10 дана од дана  јавног отварања понуде  у складу са   члан 108, став 3 ЗЈН.</w:t>
      </w:r>
    </w:p>
    <w:p w:rsidR="00E00473" w:rsidRDefault="00E00473" w:rsidP="00E00473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Особа за контакт за све информације везане за јавну набавку је Јелена Ћирић Убиарип, бр. телефона: 0112712982</w:t>
      </w:r>
    </w:p>
    <w:p w:rsidR="004C15CE" w:rsidRPr="00E00473" w:rsidRDefault="004C15CE" w:rsidP="00E00473"/>
    <w:sectPr w:rsidR="004C15CE" w:rsidRPr="00E00473" w:rsidSect="004C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6DC3"/>
    <w:multiLevelType w:val="multilevel"/>
    <w:tmpl w:val="37E26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7203E"/>
    <w:multiLevelType w:val="multilevel"/>
    <w:tmpl w:val="68DE7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F5D6B"/>
    <w:multiLevelType w:val="multilevel"/>
    <w:tmpl w:val="5012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55C3D"/>
    <w:multiLevelType w:val="multilevel"/>
    <w:tmpl w:val="C5C4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1871"/>
    <w:rsid w:val="00451871"/>
    <w:rsid w:val="004C15CE"/>
    <w:rsid w:val="00E0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871"/>
    <w:rPr>
      <w:b/>
      <w:bCs/>
    </w:rPr>
  </w:style>
  <w:style w:type="character" w:customStyle="1" w:styleId="apple-converted-space">
    <w:name w:val="apple-converted-space"/>
    <w:basedOn w:val="DefaultParagraphFont"/>
    <w:rsid w:val="00451871"/>
  </w:style>
  <w:style w:type="paragraph" w:customStyle="1" w:styleId="zakon">
    <w:name w:val="zakon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8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1871"/>
    <w:rPr>
      <w:color w:val="0000FF"/>
      <w:u w:val="single"/>
    </w:rPr>
  </w:style>
  <w:style w:type="paragraph" w:customStyle="1" w:styleId="naslovlana">
    <w:name w:val="naslovlana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E0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asapelagic.edu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v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asapelagic.edu.rs/" TargetMode="External"/><Relationship Id="rId5" Type="http://schemas.openxmlformats.org/officeDocument/2006/relationships/hyperlink" Target="mailto:sekretarvp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Zence</dc:creator>
  <cp:lastModifiedBy>Zence</cp:lastModifiedBy>
  <cp:revision>2</cp:revision>
  <dcterms:created xsi:type="dcterms:W3CDTF">2016-02-09T21:54:00Z</dcterms:created>
  <dcterms:modified xsi:type="dcterms:W3CDTF">2016-02-09T21:54:00Z</dcterms:modified>
</cp:coreProperties>
</file>