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КОНКУРСНA ДОКУМЕНТАЦИЈA</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Основна школа „Васа Пелагић“, Београд</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ЈАВНА НАБАВКАУСЛУГЕ – ПРИПРЕМА И  ДИСТРИБУЦИЈА</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ШКОЛСКОГ ОБРОКА  – РУЧКА ЗА УЧЕНИКЕ У ПРОДУЖЕНОМ БОРАВКУ, НА ПЕРИОД ОД ГОДИНУ ДАНА</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ЈАВНА НАБАКА МАЛЕ ВРЕДНОСТИ</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ЈАВНА НАБАВКА бр. </w:t>
      </w:r>
      <w:r w:rsidRPr="00A446D7">
        <w:rPr>
          <w:rFonts w:ascii="Helvetica" w:eastAsia="Times New Roman" w:hAnsi="Helvetica" w:cs="Helvetica"/>
          <w:color w:val="333333"/>
          <w:sz w:val="20"/>
          <w:szCs w:val="20"/>
        </w:rPr>
        <w:t>1/15</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lastRenderedPageBreak/>
        <w:t>фебруар2015. године</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 основу чл. 39 и 61 Закона о јавним набавкама („Сл. гласник РС” бр. 124/12,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 Одлуке о покретању поступка јавне набавке број 01/15</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дел. број187/2 од 27.02.2015. године</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и</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Решења о </w:t>
      </w:r>
      <w:r w:rsidRPr="00A446D7">
        <w:rPr>
          <w:rFonts w:ascii="Helvetica" w:eastAsia="Times New Roman" w:hAnsi="Helvetica" w:cs="Helvetica"/>
          <w:color w:val="333333"/>
          <w:sz w:val="20"/>
          <w:szCs w:val="20"/>
        </w:rPr>
        <w:t>образовању комисије за јавну набавку 01/15</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дел. број 187/1 од27.02.2015. године</w:t>
      </w:r>
      <w:r w:rsidRPr="00A446D7">
        <w:rPr>
          <w:rFonts w:ascii="Helvetica" w:eastAsia="Times New Roman" w:hAnsi="Helvetica" w:cs="Helvetica"/>
          <w:color w:val="333333"/>
          <w:sz w:val="20"/>
          <w:szCs w:val="20"/>
        </w:rPr>
        <w:t>, припремљена је: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КОНКУРСНА ДОКУМЕНТАЦИЈА</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за јавну набавку мале вредности, услуга -</w:t>
      </w:r>
      <w:r w:rsidRPr="00A446D7">
        <w:rPr>
          <w:rFonts w:ascii="Helvetica" w:eastAsia="Times New Roman" w:hAnsi="Helvetica" w:cs="Helvetica"/>
          <w:color w:val="333333"/>
          <w:sz w:val="20"/>
          <w:szCs w:val="20"/>
        </w:rPr>
        <w:t>Припрема и  дистрибуција школског оброка  – ручка за ученике у продуженом боравку, на период од годину дана,</w:t>
      </w:r>
      <w:r w:rsidRPr="00A446D7">
        <w:rPr>
          <w:rFonts w:ascii="Helvetica" w:eastAsia="Times New Roman" w:hAnsi="Helvetica" w:cs="Helvetica"/>
          <w:b/>
          <w:bCs/>
          <w:color w:val="333333"/>
          <w:sz w:val="20"/>
        </w:rPr>
        <w:t> ЈН бр. 01/15</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bl>
      <w:tblPr>
        <w:tblW w:w="104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485"/>
      </w:tblGrid>
      <w:tr w:rsidR="00A446D7" w:rsidRPr="00A446D7" w:rsidTr="00A446D7">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1. </w:t>
            </w:r>
            <w:r w:rsidRPr="00A446D7">
              <w:rPr>
                <w:rFonts w:ascii="Helvetica" w:eastAsia="Times New Roman" w:hAnsi="Helvetica" w:cs="Helvetica"/>
                <w:b/>
                <w:bCs/>
                <w:i/>
                <w:iCs/>
                <w:color w:val="333333"/>
                <w:sz w:val="20"/>
              </w:rPr>
              <w:t> ОПШТИ ПОДАЦИ О ЈАВНОЈ НАБАВЦИ</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1.1 Подаци о наручиоцу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Наручилац: .....................................Осовна школа „Васа Пелагић“</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Адреса: …........................................Милана Зечара 2, Београд</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Интернет страница:.........................www.osvasapelagic.edu.rs</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1.2 Врста поступка јавне набавке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1.3 Предмет јавне набавке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Предмет јавне набавке број 01/15 је услуга припреме и дистрибуције школског оброка  – ручка за ученике у продуженом боравку на период од годину.</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OРН: 5552400</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услуге достављања припремљених оброка у школе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1.4  Поступак се спроводи ради закључења уговора о јавној набавци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1.5 Контакт (лице или служба)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Лице за контакт: Јелена Ћирић Убипарип</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Е-mail адреса и број тел.и факс:</w:t>
      </w:r>
      <w:r w:rsidRPr="00A446D7">
        <w:rPr>
          <w:rFonts w:ascii="Helvetica" w:eastAsia="Times New Roman" w:hAnsi="Helvetica" w:cs="Helvetica"/>
          <w:color w:val="333333"/>
          <w:sz w:val="20"/>
        </w:rPr>
        <w:t> </w:t>
      </w:r>
      <w:hyperlink r:id="rId5" w:history="1">
        <w:r w:rsidRPr="00A446D7">
          <w:rPr>
            <w:rFonts w:ascii="Helvetica" w:eastAsia="Times New Roman" w:hAnsi="Helvetica" w:cs="Helvetica"/>
            <w:color w:val="0088CC"/>
            <w:sz w:val="20"/>
          </w:rPr>
          <w:t>sekretarvp@gmail.com</w:t>
        </w:r>
      </w:hyperlink>
      <w:r w:rsidRPr="00A446D7">
        <w:rPr>
          <w:rFonts w:ascii="Helvetica" w:eastAsia="Times New Roman" w:hAnsi="Helvetica" w:cs="Helvetica"/>
          <w:color w:val="333333"/>
          <w:sz w:val="20"/>
          <w:szCs w:val="20"/>
        </w:rPr>
        <w:t>, тел.011/2712982, 011/2712278</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40"/>
      </w:tblGrid>
      <w:tr w:rsidR="00A446D7" w:rsidRPr="00A446D7" w:rsidTr="00A446D7">
        <w:tc>
          <w:tcPr>
            <w:tcW w:w="9240" w:type="dxa"/>
            <w:tcBorders>
              <w:top w:val="outset" w:sz="6" w:space="0" w:color="auto"/>
              <w:left w:val="outset" w:sz="6" w:space="0" w:color="auto"/>
              <w:bottom w:val="outset" w:sz="6" w:space="0" w:color="auto"/>
              <w:right w:val="outset" w:sz="6" w:space="0" w:color="auto"/>
            </w:tcBorders>
            <w:shd w:val="clear" w:color="auto" w:fill="FFFFFF"/>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2. ПОДАЦИ О ПРЕДМЕТУ ЈАВНЕ НАБАВКЕ</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2.1 Предмет јавне набавке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Предмет јавне набавке бр. 01/15је услуга припреме и дистрибуције школског оброка  – ручка за ученике у продуженом боравку на период од годину дана.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40"/>
      </w:tblGrid>
      <w:tr w:rsidR="00A446D7" w:rsidRPr="00A446D7" w:rsidTr="00A446D7">
        <w:tc>
          <w:tcPr>
            <w:tcW w:w="9240" w:type="dxa"/>
            <w:tcBorders>
              <w:top w:val="outset" w:sz="6" w:space="0" w:color="auto"/>
              <w:left w:val="outset" w:sz="6" w:space="0" w:color="auto"/>
              <w:bottom w:val="outset" w:sz="6" w:space="0" w:color="auto"/>
              <w:right w:val="outset" w:sz="6" w:space="0" w:color="auto"/>
            </w:tcBorders>
            <w:shd w:val="clear" w:color="auto" w:fill="FFFFFF"/>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3. ВРСТА, ТЕХНИЧКЕ КАРАКТЕРИСТИКЕ, КВАЛИТЕТ, КОЛИЧИНА И ОПИС УСЛУГА, НАЧИН СПРОВОЂЕЊА КОНТРОЛЕ И ОБЕЗБЕЂИВАЊА ГАРАНЦИЈЕ КВАЛИТЕТА, РОК ИЗВРШЕЊА ИЛИ ИСПОРУКЕ ДОБАРА</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Предметнa услугa обухвата  припрему и  дистрибуцију школског оброка  – ручка за ученике у продуженом боравку, на период од годину дана.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u w:val="single"/>
        </w:rPr>
        <w:t>Оброци се достављају паковани у прикладној вакумираној амбалажи, херметички запакованој.</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u w:val="single"/>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Наручилац се обавезује да у року од 45 дана од пријема исправно испостављеног рачуна, исплати цену извршене услуге, вирмански на рачун Испоручиоца  услугe.</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Пријем оброка од стране Наручиоца врши се путем доставнице, која је основ за обрачун примљених и испоручених оброка. Доставница мора бити читко потписана.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Испоручилац се обавезује на извршење припреме и испоруке упакованог готовог оброка – ручка, радним даном до 12,00 часова својим доставним возилом, у својој амбалажи и опреми.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Испорука укључује транспорт и истовар упакованих оброка до кухиње  објекта Основне школе  „Васа Пелагић“ у Београду.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Наручилац се обавезује да до 12,00 часова сваког радног дана телефоном поручи за наредни дан потребан број оброка.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Испоручилац се обавезује да ће храна коју испоручује Наручиоцу бити квалитетна и у складу са нормативима утврђеним позитивним законским прописима.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Наручилац напомиње да се јеловници, током школске године, формирају на двонедељном нивоу, као и да се осмишљавају у складу са сезонском понудом намирница. У недељном менију потребно је да су заступљене  различите врсте меса (пилетина, јунетина, риба...) с тим да је два пута недељно  комадно месо са прилогом, супа или чорба, а три пута недељно сечено месо у разноврсним варивима. Једном у две недеље, заступљен је безмесни оброк.</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u w:val="single"/>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u w:val="single"/>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40"/>
      </w:tblGrid>
      <w:tr w:rsidR="00A446D7" w:rsidRPr="00A446D7" w:rsidTr="00A446D7">
        <w:tc>
          <w:tcPr>
            <w:tcW w:w="9240" w:type="dxa"/>
            <w:tcBorders>
              <w:top w:val="outset" w:sz="6" w:space="0" w:color="auto"/>
              <w:left w:val="outset" w:sz="6" w:space="0" w:color="auto"/>
              <w:bottom w:val="outset" w:sz="6" w:space="0" w:color="auto"/>
              <w:right w:val="outset" w:sz="6" w:space="0" w:color="auto"/>
            </w:tcBorders>
            <w:shd w:val="clear" w:color="auto" w:fill="FFFFFF"/>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4.  УСЛОВИ ЗА УЧЕШЋЕ У ПОСТУПКУ ЈАВНЕ НАБАВКЕ ИЗ ЧЛ. 75. И 76. ЗАКОНА И УПУТСТВО КАКО СЕ ДОКАЗУЈЕ ИСПУЊЕНОСТ ТИХ УСЛОВА</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4.1 ОБАВЕЗНИ УСЛОВИ            И ДОДАТНИ УСЛОВИ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4.1.1. ОБАВЕЗНИ УСЛОВИ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Право на учешће у поступку предметне јавне набавке има понуђач који испуњава</w:t>
      </w:r>
      <w:r w:rsidRPr="00A446D7">
        <w:rPr>
          <w:rFonts w:ascii="Helvetica" w:eastAsia="Times New Roman" w:hAnsi="Helvetica" w:cs="Helvetica"/>
          <w:color w:val="333333"/>
          <w:sz w:val="20"/>
        </w:rPr>
        <w:t> </w:t>
      </w:r>
      <w:r w:rsidRPr="00A446D7">
        <w:rPr>
          <w:rFonts w:ascii="Helvetica" w:eastAsia="Times New Roman" w:hAnsi="Helvetica" w:cs="Helvetica"/>
          <w:b/>
          <w:bCs/>
          <w:color w:val="333333"/>
          <w:sz w:val="20"/>
        </w:rPr>
        <w:t>обавезне услове</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за учешће у поступку јавне набавке дефинисане чл. 75. Закона, и то:</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1)   да је регистрован код надлежног органа, односно уписан у одговарајући регистар;</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3)   да му није изречена мера забране обављања делатности, која је на снази у време објављивања позива за подношење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5)   да има важећу дозволу надлежног органа за обављање делатности која је предмет јавне набавке (чл. 75. ст. 1. тач. 5) Закона) односно да има :</w:t>
      </w:r>
    </w:p>
    <w:p w:rsidR="00A446D7" w:rsidRPr="00A446D7" w:rsidRDefault="00A446D7" w:rsidP="00A446D7">
      <w:pPr>
        <w:numPr>
          <w:ilvl w:val="0"/>
          <w:numId w:val="1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важећупотврду/решење о упису у Централни регистар правног лица и објеката за субјекте који се баве производњом и прометом хране издате од стране Министарства пољопривреде и заштите животне средине (ранији назив:Министарство пољопривреде, шумарства и водопривреде), као и</w:t>
      </w:r>
    </w:p>
    <w:p w:rsidR="00A446D7" w:rsidRPr="00A446D7" w:rsidRDefault="00A446D7" w:rsidP="00A446D7">
      <w:pPr>
        <w:numPr>
          <w:ilvl w:val="0"/>
          <w:numId w:val="1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важећу потврду/решење о упису у Централни регистар правног лица и објеката за објекат кухиње, у којем се припремају оброци, издато од стране Министарства пољопривреде и заштите животне средине (ранији назив:Министарство пољопривреде, шумарства и водопривреде).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6)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(чл. 75, ст. 2 Закона).(образац изјаве се налази у конкурсној документацији)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4.1.2.ДОДАТНИ УСЛОВИ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Подносилац пријаве који учествује у поступку предметне јавне набавке,</w:t>
      </w:r>
      <w:r w:rsidRPr="00A446D7">
        <w:rPr>
          <w:rFonts w:ascii="Helvetica" w:eastAsia="Times New Roman" w:hAnsi="Helvetica" w:cs="Helvetica"/>
          <w:color w:val="333333"/>
          <w:sz w:val="20"/>
        </w:rPr>
        <w:t> </w:t>
      </w:r>
      <w:r w:rsidRPr="00A446D7">
        <w:rPr>
          <w:rFonts w:ascii="Helvetica" w:eastAsia="Times New Roman" w:hAnsi="Helvetica" w:cs="Helvetica"/>
          <w:b/>
          <w:bCs/>
          <w:color w:val="333333"/>
          <w:sz w:val="20"/>
        </w:rPr>
        <w:t>мора</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испунити</w:t>
      </w:r>
      <w:r w:rsidRPr="00A446D7">
        <w:rPr>
          <w:rFonts w:ascii="Helvetica" w:eastAsia="Times New Roman" w:hAnsi="Helvetica" w:cs="Helvetica"/>
          <w:color w:val="333333"/>
          <w:sz w:val="20"/>
        </w:rPr>
        <w:t> </w:t>
      </w:r>
      <w:r w:rsidRPr="00A446D7">
        <w:rPr>
          <w:rFonts w:ascii="Helvetica" w:eastAsia="Times New Roman" w:hAnsi="Helvetica" w:cs="Helvetica"/>
          <w:b/>
          <w:bCs/>
          <w:color w:val="333333"/>
          <w:sz w:val="20"/>
        </w:rPr>
        <w:t>додатне услове</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за учешће у поступку јавне набавке,  дефинисане чл. 76. Закона, и то:</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1)   у погледу финансијског капацитета услов је да понуђач у претходне три обрачунске године, (2011, 2012. и 2013. године) није пословао са губитком,</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2)   у погледу пословног капацитета услов је да је понуђач  у периоду који није дужи од две године од дана објављивања позива за подношење понуда, има закључено и реализовано минимум двадесет уговора са  школама који имају за предмет испоруку школског оброка-ручка,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3)   у погледу техничког капацитета услов је да понуђач поседује минимум  три 3 транспортна (доставна) возила са термоизолационом комором, намењених за превоз (дистрибуцију) оброка.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4)   </w:t>
      </w:r>
      <w:r w:rsidRPr="00A446D7">
        <w:rPr>
          <w:rFonts w:ascii="Helvetica" w:eastAsia="Times New Roman" w:hAnsi="Helvetica" w:cs="Helvetica"/>
          <w:color w:val="333333"/>
          <w:sz w:val="20"/>
          <w:szCs w:val="20"/>
        </w:rPr>
        <w:t>у погледу кадровског капацитета услов је да понуђач располаже кадровским капацитетом, односно да понуђач у моменту објављивања  позива за подношење понуде има  минимум 13 радно ангажованих лица у сталном радном односу, у оквиру следеће квалификационе структуре:</w:t>
      </w:r>
    </w:p>
    <w:p w:rsidR="00A446D7" w:rsidRPr="00A446D7" w:rsidRDefault="00A446D7" w:rsidP="00A446D7">
      <w:pPr>
        <w:numPr>
          <w:ilvl w:val="0"/>
          <w:numId w:val="1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прехрамбени технолог – мин. 1;</w:t>
      </w:r>
    </w:p>
    <w:p w:rsidR="00A446D7" w:rsidRPr="00A446D7" w:rsidRDefault="00A446D7" w:rsidP="00A446D7">
      <w:pPr>
        <w:numPr>
          <w:ilvl w:val="0"/>
          <w:numId w:val="1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нутрициониста – мин. 1;</w:t>
      </w:r>
    </w:p>
    <w:p w:rsidR="00A446D7" w:rsidRPr="00A446D7" w:rsidRDefault="00A446D7" w:rsidP="00A446D7">
      <w:pPr>
        <w:numPr>
          <w:ilvl w:val="0"/>
          <w:numId w:val="1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лице задужено за спровођење добре произвођачке и хигијенске праксе и примену  HACCP – мин. 1;</w:t>
      </w:r>
    </w:p>
    <w:p w:rsidR="00A446D7" w:rsidRPr="00A446D7" w:rsidRDefault="00A446D7" w:rsidP="00A446D7">
      <w:pPr>
        <w:numPr>
          <w:ilvl w:val="0"/>
          <w:numId w:val="1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 лица задужена за припрему оброка (кувари, пекари, посластичари, месари, помоћни радници у кухињи и сл.) – мин. 7;</w:t>
      </w:r>
    </w:p>
    <w:p w:rsidR="00A446D7" w:rsidRPr="00A446D7" w:rsidRDefault="00A446D7" w:rsidP="00A446D7">
      <w:pPr>
        <w:numPr>
          <w:ilvl w:val="0"/>
          <w:numId w:val="1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лица задужена за дистрибуцију оброка (возач, помоћни радник у транспорту и сл.) – мин. 3.</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w:t>
      </w:r>
      <w:r w:rsidRPr="00A446D7">
        <w:rPr>
          <w:rFonts w:ascii="Helvetica" w:eastAsia="Times New Roman" w:hAnsi="Helvetica" w:cs="Helvetica"/>
          <w:i/>
          <w:iCs/>
          <w:color w:val="333333"/>
          <w:sz w:val="20"/>
        </w:rPr>
        <w:t>Понуђач  у понуди доставља фотокопије важећих санитарних књижица за запослено особље које долазе у додир са намирницама и задужено је за припрему оброка.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5)   да поседује стандард  SRPS ISO 9001:2008,</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6)   да има успостављен систем за осигурање безбедности хране, у складу са принципима  добре произвођачке и хигијенске праксе и анализе опасности и критичних контролних тачака – сертификат HACCP;</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7)   да има успостављен ISO 22000</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8)   да спроводи контролу микробиолошке исправости готових јела и  брисева: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8.1. да има закључен Уговор са лабораторијом овлашћеном за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микробиолошко испитивање готових јела и брисева;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8.2. да има потврду да је лабораторија која врши контролу акредитована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за микробиолошко испитивање готових јела и брисева - сертификат о</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акредитацији Акредитационог тела Србије са изводом из обима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акредитације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8.3. да је вршио лабораторијска (микробиолошка) испитивања готових</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јела и брисева у периоду од најманје 60 дана пре  објављивања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Позива за подношење понуде на Порталу јавних набавки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4.2 УЧЕШЋЕ СА ПОДИЗВОЂАЧЕМ</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У случају да је подиспоручилац ангажован на припреми и дистрибуцији оброка, мора испуњавати одатне услове наведен под тачкама 5 до 8.</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4.3 ЗАЈЕДНИЧКА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Уколико пријаву подноси група подносилаца пријава, сваки учесник у заједничкој пријави, мора да испуни обавезне услове из члана 75, став 1, тачка 1 до 4 Закона, а додатне услове наведене под тачкама од 1 до 4 испуњавају заједно, док остале додатне услове мора испуњавати сваки члан групе понуђача.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4.4             УПУТСТВО КАКО СЕ ДОКАЗУЈЕ ИСПУЊЕНОСТ УСЛОВА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4.4.1  Понуђач испуњеност обавезних услова из члана 75 Закона доказује на следећи начин:</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1)   Услов из чл. 75. ст. 1. тач. 1) Закона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Доказ</w:t>
      </w:r>
      <w:r w:rsidRPr="00A446D7">
        <w:rPr>
          <w:rFonts w:ascii="Helvetica" w:eastAsia="Times New Roman" w:hAnsi="Helvetica" w:cs="Helvetica"/>
          <w:i/>
          <w:iCs/>
          <w:color w:val="333333"/>
          <w:sz w:val="20"/>
        </w:rPr>
        <w:t>:</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У случају да је понуђач правно лице доставља извод из регистра Агенције за привредне регистре, односно извод из регистра надлежног Привредног суда),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У случају да је понуђач предузетник доставља извод из регистра Агенције за привредне регистре, односно извод из одговарајућег регистра.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2)   </w:t>
      </w:r>
      <w:r w:rsidRPr="00A446D7">
        <w:rPr>
          <w:rFonts w:ascii="Helvetica" w:eastAsia="Times New Roman" w:hAnsi="Helvetica" w:cs="Helvetica"/>
          <w:i/>
          <w:iCs/>
          <w:color w:val="333333"/>
          <w:sz w:val="20"/>
        </w:rPr>
        <w:t>Услов из чл. 75. ст. 1. тач. 2) Закона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Доказ:</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u w:val="single"/>
        </w:rPr>
        <w:t>Правна лица:</w:t>
      </w:r>
    </w:p>
    <w:p w:rsidR="00A446D7" w:rsidRPr="00A446D7" w:rsidRDefault="00A446D7" w:rsidP="00A446D7">
      <w:pPr>
        <w:numPr>
          <w:ilvl w:val="0"/>
          <w:numId w:val="1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Извод </w:t>
      </w:r>
      <w:r w:rsidRPr="00A446D7">
        <w:rPr>
          <w:rFonts w:ascii="Helvetica" w:eastAsia="Times New Roman" w:hAnsi="Helvetica" w:cs="Helvetica"/>
          <w:i/>
          <w:iCs/>
          <w:color w:val="333333"/>
          <w:sz w:val="20"/>
        </w:rPr>
        <w:t>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446D7" w:rsidRPr="00A446D7" w:rsidRDefault="00A446D7" w:rsidP="00A446D7">
      <w:pPr>
        <w:numPr>
          <w:ilvl w:val="0"/>
          <w:numId w:val="1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Извод</w:t>
      </w:r>
      <w:r w:rsidRPr="00A446D7">
        <w:rPr>
          <w:rFonts w:ascii="Helvetica" w:eastAsia="Times New Roman" w:hAnsi="Helvetica" w:cs="Helvetica"/>
          <w:i/>
          <w:iCs/>
          <w:color w:val="333333"/>
          <w:sz w:val="20"/>
        </w:rPr>
        <w:t>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w:t>
      </w:r>
    </w:p>
    <w:p w:rsidR="00A446D7" w:rsidRPr="00A446D7" w:rsidRDefault="00A446D7" w:rsidP="00A446D7">
      <w:pPr>
        <w:numPr>
          <w:ilvl w:val="0"/>
          <w:numId w:val="1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Извод</w:t>
      </w:r>
      <w:r w:rsidRPr="00A446D7">
        <w:rPr>
          <w:rFonts w:ascii="Helvetica" w:eastAsia="Times New Roman" w:hAnsi="Helvetica" w:cs="Helvetica"/>
          <w:i/>
          <w:iCs/>
          <w:color w:val="333333"/>
          <w:sz w:val="20"/>
        </w:rPr>
        <w:t>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u w:val="single"/>
        </w:rPr>
        <w:t>Предузетници и физичка лица:</w:t>
      </w:r>
    </w:p>
    <w:p w:rsidR="00A446D7" w:rsidRPr="00A446D7" w:rsidRDefault="00A446D7" w:rsidP="00A446D7">
      <w:pPr>
        <w:numPr>
          <w:ilvl w:val="0"/>
          <w:numId w:val="1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Извод</w:t>
      </w:r>
      <w:r w:rsidRPr="00A446D7">
        <w:rPr>
          <w:rFonts w:ascii="Helvetica" w:eastAsia="Times New Roman" w:hAnsi="Helvetica" w:cs="Helvetica"/>
          <w:i/>
          <w:iCs/>
          <w:color w:val="333333"/>
          <w:sz w:val="20"/>
        </w:rPr>
        <w:t>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*Доказ не може бити старији од два месеца пре отварања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3)   </w:t>
      </w:r>
      <w:r w:rsidRPr="00A446D7">
        <w:rPr>
          <w:rFonts w:ascii="Helvetica" w:eastAsia="Times New Roman" w:hAnsi="Helvetica" w:cs="Helvetica"/>
          <w:i/>
          <w:iCs/>
          <w:color w:val="333333"/>
          <w:sz w:val="20"/>
        </w:rPr>
        <w:t>Услов из чл. 75. ст. 1. тач. 3) Закона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r w:rsidRPr="00A446D7">
        <w:rPr>
          <w:rFonts w:ascii="Helvetica" w:eastAsia="Times New Roman" w:hAnsi="Helvetica" w:cs="Helvetica"/>
          <w:b/>
          <w:bCs/>
          <w:i/>
          <w:iCs/>
          <w:color w:val="333333"/>
          <w:sz w:val="20"/>
        </w:rPr>
        <w:t>Доказ:</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u w:val="single"/>
        </w:rPr>
        <w:t>Правна лица:</w:t>
      </w:r>
      <w:r w:rsidRPr="00A446D7">
        <w:rPr>
          <w:rFonts w:ascii="Helvetica" w:eastAsia="Times New Roman" w:hAnsi="Helvetica" w:cs="Helvetica"/>
          <w:i/>
          <w:iCs/>
          <w:color w:val="333333"/>
          <w:sz w:val="20"/>
        </w:rPr>
        <w:t> </w:t>
      </w:r>
      <w:r w:rsidRPr="00A446D7">
        <w:rPr>
          <w:rFonts w:ascii="Helvetica" w:eastAsia="Times New Roman" w:hAnsi="Helvetica" w:cs="Helvetica"/>
          <w:b/>
          <w:bCs/>
          <w:i/>
          <w:iCs/>
          <w:color w:val="333333"/>
          <w:sz w:val="20"/>
        </w:rPr>
        <w:t>Потврде</w:t>
      </w:r>
      <w:r w:rsidRPr="00A446D7">
        <w:rPr>
          <w:rFonts w:ascii="Helvetica" w:eastAsia="Times New Roman" w:hAnsi="Helvetica" w:cs="Helvetica"/>
          <w:i/>
          <w:iCs/>
          <w:color w:val="333333"/>
          <w:sz w:val="20"/>
        </w:rPr>
        <w:t xml:space="preserve"> привредног и прекршајног суда да му није изречена мера забране обављања делатности, или потврда Агенције за привредне регистре да код тог органа није </w:t>
      </w:r>
      <w:r w:rsidRPr="00A446D7">
        <w:rPr>
          <w:rFonts w:ascii="Helvetica" w:eastAsia="Times New Roman" w:hAnsi="Helvetica" w:cs="Helvetica"/>
          <w:i/>
          <w:iCs/>
          <w:color w:val="333333"/>
          <w:sz w:val="20"/>
        </w:rPr>
        <w:lastRenderedPageBreak/>
        <w:t>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u w:val="single"/>
        </w:rPr>
        <w:t>Предузетници:</w:t>
      </w:r>
      <w:r w:rsidRPr="00A446D7">
        <w:rPr>
          <w:rFonts w:ascii="Helvetica" w:eastAsia="Times New Roman" w:hAnsi="Helvetica" w:cs="Helvetica"/>
          <w:b/>
          <w:bCs/>
          <w:i/>
          <w:iCs/>
          <w:color w:val="333333"/>
          <w:sz w:val="20"/>
        </w:rPr>
        <w:t>Потврда</w:t>
      </w:r>
      <w:r w:rsidRPr="00A446D7">
        <w:rPr>
          <w:rFonts w:ascii="Helvetica" w:eastAsia="Times New Roman" w:hAnsi="Helvetica" w:cs="Helvetica"/>
          <w:i/>
          <w:iCs/>
          <w:color w:val="333333"/>
          <w:sz w:val="20"/>
        </w:rPr>
        <w:t>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w:t>
      </w:r>
      <w:r w:rsidRPr="00A446D7">
        <w:rPr>
          <w:rFonts w:ascii="Helvetica" w:eastAsia="Times New Roman" w:hAnsi="Helvetica" w:cs="Helvetica"/>
          <w:color w:val="333333"/>
          <w:sz w:val="20"/>
          <w:szCs w:val="20"/>
        </w:rPr>
        <w:t>мера забране обављања делатности, која је на снази у време објаве позива за</w:t>
      </w:r>
      <w:r w:rsidRPr="00A446D7">
        <w:rPr>
          <w:rFonts w:ascii="Helvetica" w:eastAsia="Times New Roman" w:hAnsi="Helvetica" w:cs="Helvetica"/>
          <w:i/>
          <w:iCs/>
          <w:color w:val="333333"/>
          <w:sz w:val="20"/>
        </w:rPr>
        <w:t> подношење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u w:val="single"/>
        </w:rPr>
        <w:t>Физичка лица</w:t>
      </w:r>
      <w:r w:rsidRPr="00A446D7">
        <w:rPr>
          <w:rFonts w:ascii="Helvetica" w:eastAsia="Times New Roman" w:hAnsi="Helvetica" w:cs="Helvetica"/>
          <w:i/>
          <w:iCs/>
          <w:color w:val="333333"/>
          <w:sz w:val="20"/>
        </w:rPr>
        <w:t>: </w:t>
      </w:r>
      <w:r w:rsidRPr="00A446D7">
        <w:rPr>
          <w:rFonts w:ascii="Helvetica" w:eastAsia="Times New Roman" w:hAnsi="Helvetica" w:cs="Helvetica"/>
          <w:b/>
          <w:bCs/>
          <w:i/>
          <w:iCs/>
          <w:color w:val="333333"/>
          <w:sz w:val="20"/>
        </w:rPr>
        <w:t>Потврда</w:t>
      </w:r>
      <w:r w:rsidRPr="00A446D7">
        <w:rPr>
          <w:rFonts w:ascii="Helvetica" w:eastAsia="Times New Roman" w:hAnsi="Helvetica" w:cs="Helvetica"/>
          <w:i/>
          <w:iCs/>
          <w:color w:val="333333"/>
          <w:sz w:val="20"/>
        </w:rPr>
        <w:t> прекршајног суда да му није изречена мера забране обављања одређених послова.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*Доказ мора бити издат након објављивања позива за подношење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4)   </w:t>
      </w:r>
      <w:r w:rsidRPr="00A446D7">
        <w:rPr>
          <w:rFonts w:ascii="Helvetica" w:eastAsia="Times New Roman" w:hAnsi="Helvetica" w:cs="Helvetica"/>
          <w:i/>
          <w:iCs/>
          <w:color w:val="333333"/>
          <w:sz w:val="20"/>
        </w:rPr>
        <w:t>Услов из чл. 75. ст. 1. тач. 4) Закона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r w:rsidRPr="00A446D7">
        <w:rPr>
          <w:rFonts w:ascii="Helvetica" w:eastAsia="Times New Roman" w:hAnsi="Helvetica" w:cs="Helvetica"/>
          <w:b/>
          <w:bCs/>
          <w:i/>
          <w:iCs/>
          <w:color w:val="333333"/>
          <w:sz w:val="20"/>
        </w:rPr>
        <w:t>Доказ:</w:t>
      </w:r>
    </w:p>
    <w:p w:rsidR="00A446D7" w:rsidRPr="00A446D7" w:rsidRDefault="00A446D7" w:rsidP="00A446D7">
      <w:pPr>
        <w:numPr>
          <w:ilvl w:val="0"/>
          <w:numId w:val="1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Уверење</w:t>
      </w:r>
      <w:r w:rsidRPr="00A446D7">
        <w:rPr>
          <w:rFonts w:ascii="Helvetica" w:eastAsia="Times New Roman" w:hAnsi="Helvetica" w:cs="Helvetica"/>
          <w:i/>
          <w:iCs/>
          <w:color w:val="333333"/>
          <w:sz w:val="20"/>
        </w:rPr>
        <w:t> Пореске управе министарства финасија и привредеда је измирио доспеле порезе и доприносе и</w:t>
      </w:r>
    </w:p>
    <w:p w:rsidR="00A446D7" w:rsidRPr="00A446D7" w:rsidRDefault="00A446D7" w:rsidP="00A446D7">
      <w:pPr>
        <w:numPr>
          <w:ilvl w:val="0"/>
          <w:numId w:val="1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Уверење </w:t>
      </w:r>
      <w:r w:rsidRPr="00A446D7">
        <w:rPr>
          <w:rFonts w:ascii="Helvetica" w:eastAsia="Times New Roman" w:hAnsi="Helvetica" w:cs="Helvetica"/>
          <w:i/>
          <w:iCs/>
          <w:color w:val="333333"/>
          <w:sz w:val="20"/>
        </w:rPr>
        <w:t>надлежне управе локалне самоуправе да је измирио обавезе по основу изворних локалних јавних прихода</w:t>
      </w:r>
      <w:r w:rsidRPr="00A446D7">
        <w:rPr>
          <w:rFonts w:ascii="Helvetica" w:eastAsia="Times New Roman" w:hAnsi="Helvetica" w:cs="Helvetica"/>
          <w:b/>
          <w:bCs/>
          <w:i/>
          <w:iCs/>
          <w:color w:val="333333"/>
          <w:sz w:val="20"/>
        </w:rPr>
        <w:t>или</w:t>
      </w:r>
    </w:p>
    <w:p w:rsidR="00A446D7" w:rsidRPr="00A446D7" w:rsidRDefault="00A446D7" w:rsidP="00A446D7">
      <w:pPr>
        <w:numPr>
          <w:ilvl w:val="0"/>
          <w:numId w:val="1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Потврда</w:t>
      </w:r>
      <w:r w:rsidRPr="00A446D7">
        <w:rPr>
          <w:rFonts w:ascii="Helvetica" w:eastAsia="Times New Roman" w:hAnsi="Helvetica" w:cs="Helvetica"/>
          <w:i/>
          <w:iCs/>
          <w:color w:val="333333"/>
          <w:sz w:val="20"/>
        </w:rPr>
        <w:t> Агенције за приватизацију да се понуђач налази у поступку приватизације.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*Доказ не може бити старији од два месеца пре отварања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   </w:t>
      </w:r>
      <w:r w:rsidRPr="00A446D7">
        <w:rPr>
          <w:rFonts w:ascii="Helvetica" w:eastAsia="Times New Roman" w:hAnsi="Helvetica" w:cs="Helvetica"/>
          <w:i/>
          <w:iCs/>
          <w:color w:val="333333"/>
          <w:sz w:val="20"/>
        </w:rPr>
        <w:t>Услов из чл. 75. ст. 1. тач. 5) Закона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r w:rsidRPr="00A446D7">
        <w:rPr>
          <w:rFonts w:ascii="Helvetica" w:eastAsia="Times New Roman" w:hAnsi="Helvetica" w:cs="Helvetica"/>
          <w:b/>
          <w:bCs/>
          <w:i/>
          <w:iCs/>
          <w:color w:val="333333"/>
          <w:sz w:val="20"/>
        </w:rPr>
        <w:t>Доказ:</w:t>
      </w:r>
    </w:p>
    <w:p w:rsidR="00A446D7" w:rsidRPr="00A446D7" w:rsidRDefault="00A446D7" w:rsidP="00A446D7">
      <w:pPr>
        <w:numPr>
          <w:ilvl w:val="0"/>
          <w:numId w:val="2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Потврда</w:t>
      </w:r>
      <w:r w:rsidRPr="00A446D7">
        <w:rPr>
          <w:rFonts w:ascii="Helvetica" w:eastAsia="Times New Roman" w:hAnsi="Helvetica" w:cs="Helvetica"/>
          <w:i/>
          <w:iCs/>
          <w:color w:val="333333"/>
          <w:sz w:val="20"/>
        </w:rPr>
        <w:t> Министарства пољопривреде и заштите животне средине (ранији назив: Министарство пољопривреде, шумарства и водопривреде) о упису у Централни регистар </w:t>
      </w:r>
      <w:r w:rsidRPr="00A446D7">
        <w:rPr>
          <w:rFonts w:ascii="Helvetica" w:eastAsia="Times New Roman" w:hAnsi="Helvetica" w:cs="Helvetica"/>
          <w:b/>
          <w:bCs/>
          <w:i/>
          <w:iCs/>
          <w:color w:val="333333"/>
          <w:sz w:val="20"/>
        </w:rPr>
        <w:t>правног лица</w:t>
      </w:r>
      <w:r w:rsidRPr="00A446D7">
        <w:rPr>
          <w:rFonts w:ascii="Helvetica" w:eastAsia="Times New Roman" w:hAnsi="Helvetica" w:cs="Helvetica"/>
          <w:i/>
          <w:iCs/>
          <w:color w:val="333333"/>
          <w:sz w:val="20"/>
        </w:rPr>
        <w:t> за субјекте који се баве производњом и прометом хране </w:t>
      </w:r>
      <w:r w:rsidRPr="00A446D7">
        <w:rPr>
          <w:rFonts w:ascii="Helvetica" w:eastAsia="Times New Roman" w:hAnsi="Helvetica" w:cs="Helvetica"/>
          <w:color w:val="333333"/>
          <w:sz w:val="20"/>
          <w:szCs w:val="20"/>
        </w:rPr>
        <w:t>и</w:t>
      </w:r>
    </w:p>
    <w:p w:rsidR="00A446D7" w:rsidRPr="00A446D7" w:rsidRDefault="00A446D7" w:rsidP="00A446D7">
      <w:pPr>
        <w:numPr>
          <w:ilvl w:val="0"/>
          <w:numId w:val="2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Потврда</w:t>
      </w:r>
      <w:r w:rsidRPr="00A446D7">
        <w:rPr>
          <w:rFonts w:ascii="Helvetica" w:eastAsia="Times New Roman" w:hAnsi="Helvetica" w:cs="Helvetica"/>
          <w:i/>
          <w:iCs/>
          <w:color w:val="333333"/>
          <w:sz w:val="20"/>
        </w:rPr>
        <w:t> Министарства пољопривреде и заштите животне средине (ранији назив:Министарство пољопривреде, шумарства и водопривреде) о упису у Централни регистар </w:t>
      </w:r>
      <w:r w:rsidRPr="00A446D7">
        <w:rPr>
          <w:rFonts w:ascii="Helvetica" w:eastAsia="Times New Roman" w:hAnsi="Helvetica" w:cs="Helvetica"/>
          <w:b/>
          <w:bCs/>
          <w:i/>
          <w:iCs/>
          <w:color w:val="333333"/>
          <w:sz w:val="20"/>
        </w:rPr>
        <w:t>објекта кухиње,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(чл. 75. ст. 2. Закона).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Доказ: потписан и оверен образац бр. 10 конкурсне документације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*Докази од 1-5 се достављају у неовереним копијама с тим да наручилац, одабраном понуђачу, пре потписивања уговора, може тражити на увид оригинале или оверене копије.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lastRenderedPageBreak/>
        <w:t>У складу са чланом 78, став 5 Закона о јавним набавкама („Службени гласник Републике Србије бр_124/12),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члана 75 став 1. тачке од 1-4 ако приложи копију извода из наведеног регистра или јасно у понуди назначи да је регистрован у Регистру АПР-а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4.4.2  Испуњеност</w:t>
      </w:r>
      <w:r w:rsidRPr="00A446D7">
        <w:rPr>
          <w:rFonts w:ascii="Helvetica" w:eastAsia="Times New Roman" w:hAnsi="Helvetica" w:cs="Helvetica"/>
          <w:color w:val="333333"/>
          <w:sz w:val="20"/>
        </w:rPr>
        <w:t> </w:t>
      </w:r>
      <w:r w:rsidRPr="00A446D7">
        <w:rPr>
          <w:rFonts w:ascii="Helvetica" w:eastAsia="Times New Roman" w:hAnsi="Helvetica" w:cs="Helvetica"/>
          <w:b/>
          <w:bCs/>
          <w:color w:val="333333"/>
          <w:sz w:val="20"/>
        </w:rPr>
        <w:t>додатних услова </w:t>
      </w:r>
      <w:r w:rsidRPr="00A446D7">
        <w:rPr>
          <w:rFonts w:ascii="Helvetica" w:eastAsia="Times New Roman" w:hAnsi="Helvetica" w:cs="Helvetica"/>
          <w:color w:val="333333"/>
          <w:sz w:val="20"/>
          <w:szCs w:val="20"/>
        </w:rPr>
        <w:t>из члана 76 Законаза учешће у поступку предметне јавне набавке, понуђачи  доказују достављањем следећих доказа: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1)     У погледу финансијског капацитета услов је да понуђач у претходне три обрачунске године, (2011, 2012. и 2013. године) није пословао са губитком,</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Доказ:</w:t>
      </w:r>
      <w:r w:rsidRPr="00A446D7">
        <w:rPr>
          <w:rFonts w:ascii="Helvetica" w:eastAsia="Times New Roman" w:hAnsi="Helvetica" w:cs="Helvetica"/>
          <w:i/>
          <w:iCs/>
          <w:color w:val="333333"/>
          <w:sz w:val="20"/>
        </w:rPr>
        <w:t> </w:t>
      </w:r>
      <w:r w:rsidRPr="00A446D7">
        <w:rPr>
          <w:rFonts w:ascii="Helvetica" w:eastAsia="Times New Roman" w:hAnsi="Helvetica" w:cs="Helvetica"/>
          <w:b/>
          <w:bCs/>
          <w:i/>
          <w:iCs/>
          <w:color w:val="333333"/>
          <w:sz w:val="20"/>
        </w:rPr>
        <w:t>Извештај </w:t>
      </w:r>
      <w:r w:rsidRPr="00A446D7">
        <w:rPr>
          <w:rFonts w:ascii="Helvetica" w:eastAsia="Times New Roman" w:hAnsi="Helvetica" w:cs="Helvetica"/>
          <w:i/>
          <w:iCs/>
          <w:color w:val="333333"/>
          <w:sz w:val="20"/>
        </w:rPr>
        <w:t>о бонитету Агенције за привредне регистре, (Образац БОН-ЈН),  за претходне три обрачунске године, (2011, 2012. и 2013.</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годину).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Уколико је понуђач предузетник пдв обвезник, предузетник који води пословне књиге по систему простог/двојног  књиговодства, доставља: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-потврде о броју дана неликвидности коју издаје Народна банка Србије, Принудна наплата, Одељење за пријем, контролу и унос основа и налога – Крагујевац.</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*ове доказе понуђач није у обавези да доставља уколико су подаци јавно доступни на интернет страници Агенције и Народне банке Србије.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2)     У погледу пословног капацитета услов је да је понуђач у периоду који није дужи од две године од дана објављивања позива за подношење понуда, има закључено и реализовано минимум двадесет уговора са  школама који имају за предмет испоруку школског оброка-ручка,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Доказ:</w:t>
      </w:r>
      <w:r w:rsidRPr="00A446D7">
        <w:rPr>
          <w:rFonts w:ascii="Helvetica" w:eastAsia="Times New Roman" w:hAnsi="Helvetica" w:cs="Helvetica"/>
          <w:color w:val="333333"/>
          <w:sz w:val="20"/>
        </w:rPr>
        <w:t> </w:t>
      </w:r>
      <w:r w:rsidRPr="00A446D7">
        <w:rPr>
          <w:rFonts w:ascii="Helvetica" w:eastAsia="Times New Roman" w:hAnsi="Helvetica" w:cs="Helvetica"/>
          <w:b/>
          <w:bCs/>
          <w:i/>
          <w:iCs/>
          <w:color w:val="333333"/>
          <w:sz w:val="20"/>
        </w:rPr>
        <w:t>Потврд</w:t>
      </w:r>
      <w:r w:rsidRPr="00A446D7">
        <w:rPr>
          <w:rFonts w:ascii="Helvetica" w:eastAsia="Times New Roman" w:hAnsi="Helvetica" w:cs="Helvetica"/>
          <w:i/>
          <w:iCs/>
          <w:color w:val="333333"/>
          <w:sz w:val="20"/>
        </w:rPr>
        <w:t>е купца да је услуга реализована у свему у складу са уговором</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(наводи се број уговора као и реализована вредност из уговора)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3)     </w:t>
      </w:r>
      <w:r w:rsidRPr="00A446D7">
        <w:rPr>
          <w:rFonts w:ascii="Helvetica" w:eastAsia="Times New Roman" w:hAnsi="Helvetica" w:cs="Helvetica"/>
          <w:color w:val="333333"/>
          <w:sz w:val="20"/>
          <w:szCs w:val="20"/>
        </w:rPr>
        <w:t>У погледу техничког капацитета услов је да понуђач поседује минимум 3 транспортна (доставна) возила намењених за дистрибуцију школских оброка која поседују термоизолациону комору.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Доказ:</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копије очитаних саобраћајних дозвола и регистарским маркица возила и фотографије возила из којих се може сагледати да возила поседују термоизолациону комору.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У случају да понуђач није уписан као власник возила у саобраћајној дозволи, за наведено транспортно (доставно)  возило прилаже и </w:t>
      </w:r>
      <w:r w:rsidRPr="00A446D7">
        <w:rPr>
          <w:rFonts w:ascii="Helvetica" w:eastAsia="Times New Roman" w:hAnsi="Helvetica" w:cs="Helvetica"/>
          <w:b/>
          <w:bCs/>
          <w:i/>
          <w:iCs/>
          <w:color w:val="333333"/>
          <w:sz w:val="20"/>
        </w:rPr>
        <w:t>доказ о правном основу</w:t>
      </w:r>
      <w:r w:rsidRPr="00A446D7">
        <w:rPr>
          <w:rFonts w:ascii="Helvetica" w:eastAsia="Times New Roman" w:hAnsi="Helvetica" w:cs="Helvetica"/>
          <w:i/>
          <w:iCs/>
          <w:color w:val="333333"/>
          <w:sz w:val="20"/>
        </w:rPr>
        <w:t>  </w:t>
      </w:r>
      <w:r w:rsidRPr="00A446D7">
        <w:rPr>
          <w:rFonts w:ascii="Helvetica" w:eastAsia="Times New Roman" w:hAnsi="Helvetica" w:cs="Helvetica"/>
          <w:b/>
          <w:bCs/>
          <w:i/>
          <w:iCs/>
          <w:color w:val="333333"/>
          <w:sz w:val="20"/>
        </w:rPr>
        <w:t>коришћења</w:t>
      </w:r>
      <w:r w:rsidRPr="00A446D7">
        <w:rPr>
          <w:rFonts w:ascii="Helvetica" w:eastAsia="Times New Roman" w:hAnsi="Helvetica" w:cs="Helvetica"/>
          <w:i/>
          <w:iCs/>
          <w:color w:val="333333"/>
          <w:sz w:val="20"/>
        </w:rPr>
        <w:t> (уговор о купопродаји или уговор о закупу или уговор о лизингу односно сагласност лизинг куће - уколико је возило у власништву лизинг куће) и сл.).</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4)     У погледу кадровског капацитета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Доказ: </w:t>
      </w:r>
      <w:r w:rsidRPr="00A446D7">
        <w:rPr>
          <w:rFonts w:ascii="Helvetica" w:eastAsia="Times New Roman" w:hAnsi="Helvetica" w:cs="Helvetica"/>
          <w:i/>
          <w:iCs/>
          <w:color w:val="333333"/>
          <w:sz w:val="20"/>
        </w:rPr>
        <w:t>на име испуњавања задатог кадровског капацитета обавеза понуђачача је да доставе следеће: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r w:rsidRPr="00A446D7">
        <w:rPr>
          <w:rFonts w:ascii="Helvetica" w:eastAsia="Times New Roman" w:hAnsi="Helvetica" w:cs="Helvetica"/>
          <w:color w:val="333333"/>
          <w:sz w:val="20"/>
        </w:rPr>
        <w:t> </w:t>
      </w:r>
      <w:r w:rsidRPr="00A446D7">
        <w:rPr>
          <w:rFonts w:ascii="Helvetica" w:eastAsia="Times New Roman" w:hAnsi="Helvetica" w:cs="Helvetica"/>
          <w:b/>
          <w:bCs/>
          <w:i/>
          <w:iCs/>
          <w:color w:val="333333"/>
          <w:sz w:val="20"/>
        </w:rPr>
        <w:t>Образац М-3А,</w:t>
      </w:r>
      <w:r w:rsidRPr="00A446D7">
        <w:rPr>
          <w:rFonts w:ascii="Helvetica" w:eastAsia="Times New Roman" w:hAnsi="Helvetica" w:cs="Helvetica"/>
          <w:i/>
          <w:iCs/>
          <w:color w:val="333333"/>
          <w:sz w:val="20"/>
        </w:rPr>
        <w:t> односно за лица која су радни однос засновала пре 1994. год. </w:t>
      </w:r>
      <w:r w:rsidRPr="00A446D7">
        <w:rPr>
          <w:rFonts w:ascii="Helvetica" w:eastAsia="Times New Roman" w:hAnsi="Helvetica" w:cs="Helvetica"/>
          <w:b/>
          <w:bCs/>
          <w:i/>
          <w:iCs/>
          <w:color w:val="333333"/>
          <w:sz w:val="20"/>
        </w:rPr>
        <w:t>образац М-1/М-2</w:t>
      </w:r>
      <w:r w:rsidRPr="00A446D7">
        <w:rPr>
          <w:rFonts w:ascii="Helvetica" w:eastAsia="Times New Roman" w:hAnsi="Helvetica" w:cs="Helvetica"/>
          <w:i/>
          <w:iCs/>
          <w:color w:val="333333"/>
          <w:sz w:val="20"/>
        </w:rPr>
        <w:t>,</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r w:rsidRPr="00A446D7">
        <w:rPr>
          <w:rFonts w:ascii="Helvetica" w:eastAsia="Times New Roman" w:hAnsi="Helvetica" w:cs="Helvetica"/>
          <w:color w:val="333333"/>
          <w:sz w:val="20"/>
        </w:rPr>
        <w:t> </w:t>
      </w:r>
      <w:r w:rsidRPr="00A446D7">
        <w:rPr>
          <w:rFonts w:ascii="Helvetica" w:eastAsia="Times New Roman" w:hAnsi="Helvetica" w:cs="Helvetica"/>
          <w:b/>
          <w:bCs/>
          <w:i/>
          <w:iCs/>
          <w:color w:val="333333"/>
          <w:sz w:val="20"/>
        </w:rPr>
        <w:t>Фотокопије</w:t>
      </w:r>
      <w:r w:rsidRPr="00A446D7">
        <w:rPr>
          <w:rFonts w:ascii="Helvetica" w:eastAsia="Times New Roman" w:hAnsi="Helvetica" w:cs="Helvetica"/>
          <w:i/>
          <w:iCs/>
          <w:color w:val="333333"/>
          <w:sz w:val="20"/>
        </w:rPr>
        <w:t> радних књижица,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         </w:t>
      </w:r>
      <w:r w:rsidRPr="00A446D7">
        <w:rPr>
          <w:rFonts w:ascii="Helvetica" w:eastAsia="Times New Roman" w:hAnsi="Helvetica" w:cs="Helvetica"/>
          <w:color w:val="333333"/>
          <w:sz w:val="20"/>
        </w:rPr>
        <w:t> </w:t>
      </w:r>
      <w:r w:rsidRPr="00A446D7">
        <w:rPr>
          <w:rFonts w:ascii="Helvetica" w:eastAsia="Times New Roman" w:hAnsi="Helvetica" w:cs="Helvetica"/>
          <w:b/>
          <w:bCs/>
          <w:i/>
          <w:iCs/>
          <w:color w:val="333333"/>
          <w:sz w:val="20"/>
        </w:rPr>
        <w:t>Фотокопије</w:t>
      </w:r>
      <w:r w:rsidRPr="00A446D7">
        <w:rPr>
          <w:rFonts w:ascii="Helvetica" w:eastAsia="Times New Roman" w:hAnsi="Helvetica" w:cs="Helvetica"/>
          <w:i/>
          <w:iCs/>
          <w:color w:val="333333"/>
          <w:sz w:val="20"/>
        </w:rPr>
        <w:t> важећих санитарних књижица за запослено особље које долазе у додир са намирницама и задужено је за припрему оброка.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5)     </w:t>
      </w:r>
      <w:r w:rsidRPr="00A446D7">
        <w:rPr>
          <w:rFonts w:ascii="Helvetica" w:eastAsia="Times New Roman" w:hAnsi="Helvetica" w:cs="Helvetica"/>
          <w:color w:val="333333"/>
          <w:sz w:val="20"/>
          <w:szCs w:val="20"/>
        </w:rPr>
        <w:t>У погледу испуњавања  стандарда  SRPS ISO 9001:2008</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Доказ:</w:t>
      </w:r>
      <w:r w:rsidRPr="00A446D7">
        <w:rPr>
          <w:rFonts w:ascii="Helvetica" w:eastAsia="Times New Roman" w:hAnsi="Helvetica" w:cs="Helvetica"/>
          <w:color w:val="333333"/>
          <w:sz w:val="20"/>
        </w:rPr>
        <w:t> </w:t>
      </w:r>
      <w:r w:rsidRPr="00A446D7">
        <w:rPr>
          <w:rFonts w:ascii="Helvetica" w:eastAsia="Times New Roman" w:hAnsi="Helvetica" w:cs="Helvetica"/>
          <w:b/>
          <w:bCs/>
          <w:i/>
          <w:iCs/>
          <w:color w:val="333333"/>
          <w:sz w:val="20"/>
        </w:rPr>
        <w:t>сертификат</w:t>
      </w:r>
      <w:r w:rsidRPr="00A446D7">
        <w:rPr>
          <w:rFonts w:ascii="Helvetica" w:eastAsia="Times New Roman" w:hAnsi="Helvetica" w:cs="Helvetica"/>
          <w:i/>
          <w:iCs/>
          <w:color w:val="333333"/>
          <w:sz w:val="20"/>
        </w:rPr>
        <w:t> </w:t>
      </w:r>
      <w:r w:rsidRPr="00A446D7">
        <w:rPr>
          <w:rFonts w:ascii="Helvetica" w:eastAsia="Times New Roman" w:hAnsi="Helvetica" w:cs="Helvetica"/>
          <w:b/>
          <w:bCs/>
          <w:i/>
          <w:iCs/>
          <w:color w:val="333333"/>
          <w:sz w:val="20"/>
        </w:rPr>
        <w:t>SRPS ISO 9001:2008</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6)     У погледууспостављења система за осигурање безбедности хране, у складу са принципима  добре произвођачке и хигијенске праксе и анализе опасности и критичних контролних тачака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Доказ:</w:t>
      </w:r>
      <w:r w:rsidRPr="00A446D7">
        <w:rPr>
          <w:rFonts w:ascii="Helvetica" w:eastAsia="Times New Roman" w:hAnsi="Helvetica" w:cs="Helvetica"/>
          <w:i/>
          <w:iCs/>
          <w:color w:val="333333"/>
          <w:sz w:val="20"/>
        </w:rPr>
        <w:t> </w:t>
      </w:r>
      <w:r w:rsidRPr="00A446D7">
        <w:rPr>
          <w:rFonts w:ascii="Helvetica" w:eastAsia="Times New Roman" w:hAnsi="Helvetica" w:cs="Helvetica"/>
          <w:b/>
          <w:bCs/>
          <w:i/>
          <w:iCs/>
          <w:color w:val="333333"/>
          <w:sz w:val="20"/>
        </w:rPr>
        <w:t>сертификат</w:t>
      </w:r>
      <w:r w:rsidRPr="00A446D7">
        <w:rPr>
          <w:rFonts w:ascii="Helvetica" w:eastAsia="Times New Roman" w:hAnsi="Helvetica" w:cs="Helvetica"/>
          <w:i/>
          <w:iCs/>
          <w:color w:val="333333"/>
          <w:sz w:val="20"/>
        </w:rPr>
        <w:t> </w:t>
      </w:r>
      <w:r w:rsidRPr="00A446D7">
        <w:rPr>
          <w:rFonts w:ascii="Helvetica" w:eastAsia="Times New Roman" w:hAnsi="Helvetica" w:cs="Helvetica"/>
          <w:b/>
          <w:bCs/>
          <w:i/>
          <w:iCs/>
          <w:color w:val="333333"/>
          <w:sz w:val="20"/>
        </w:rPr>
        <w:t>HACCP</w:t>
      </w:r>
      <w:r w:rsidRPr="00A446D7">
        <w:rPr>
          <w:rFonts w:ascii="Helvetica" w:eastAsia="Times New Roman" w:hAnsi="Helvetica" w:cs="Helvetica"/>
          <w:i/>
          <w:iCs/>
          <w:color w:val="333333"/>
          <w:sz w:val="20"/>
        </w:rPr>
        <w:t>;</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7)     </w:t>
      </w:r>
      <w:r w:rsidRPr="00A446D7">
        <w:rPr>
          <w:rFonts w:ascii="Helvetica" w:eastAsia="Times New Roman" w:hAnsi="Helvetica" w:cs="Helvetica"/>
          <w:color w:val="333333"/>
          <w:sz w:val="20"/>
          <w:szCs w:val="20"/>
        </w:rPr>
        <w:t>У погледу испуњавања    ISO 22000</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Доказ:</w:t>
      </w:r>
      <w:r w:rsidRPr="00A446D7">
        <w:rPr>
          <w:rFonts w:ascii="Helvetica" w:eastAsia="Times New Roman" w:hAnsi="Helvetica" w:cs="Helvetica"/>
          <w:color w:val="333333"/>
          <w:sz w:val="20"/>
        </w:rPr>
        <w:t> </w:t>
      </w:r>
      <w:r w:rsidRPr="00A446D7">
        <w:rPr>
          <w:rFonts w:ascii="Helvetica" w:eastAsia="Times New Roman" w:hAnsi="Helvetica" w:cs="Helvetica"/>
          <w:b/>
          <w:bCs/>
          <w:i/>
          <w:iCs/>
          <w:color w:val="333333"/>
          <w:sz w:val="20"/>
        </w:rPr>
        <w:t>сертификат ISO 22000</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8)     Да спроводи контролу микробиолошке исправости готових јела и  брисева: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8.1. Да има закључен Уговор са лабораторијом овлашћеном за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микробиолошко испитивање готових јела и брисева;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8.2. Да има потврду да је лабораторија која врши контролу акредитована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за микробиолошко испитивање готових јела и брисева - сертификат о</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акредитацији Акредитационог тела Србије са изводом из обима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акредитације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8.3. Да је вршио лабораторијска (микробиолошка) испитивања готових</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јела и брисева у периоду од најманје 60 дана пре  објављивања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Позива за подношење понуде на Порталу јавних набавки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*Понуђаи су дужни да у Понуди доставе пример свог двонедељног Јеловника, који мора бити оверен као и потписан од стране дијететичара нутриционисте и одговорног лица понуђача.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*Наручилац напомиње  да се јеловници, током школске године, формирају на двонедељном нивоу, као и да се осмишљавају у складу са сезонском понудом намирница. У недељном менију потребно је да су заступљене  различите врсте меса (пилетина, јунетина, риба...) с тим да је два пута недељно  комадно месо са прилогом, супа или чорба, а три пута недељно сечено месо у разноврсним варивима. Једном у две недеље, заступљен је безмесни оброк.</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40"/>
      </w:tblGrid>
      <w:tr w:rsidR="00A446D7" w:rsidRPr="00A446D7" w:rsidTr="00A446D7">
        <w:tc>
          <w:tcPr>
            <w:tcW w:w="9240" w:type="dxa"/>
            <w:tcBorders>
              <w:top w:val="outset" w:sz="6" w:space="0" w:color="auto"/>
              <w:left w:val="outset" w:sz="6" w:space="0" w:color="auto"/>
              <w:bottom w:val="outset" w:sz="6" w:space="0" w:color="auto"/>
              <w:right w:val="outset" w:sz="6" w:space="0" w:color="auto"/>
            </w:tcBorders>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lastRenderedPageBreak/>
              <w:t>5. УПУТСТВО ПОНУЂАЧИМА КАКО ДА САЧИНЕ ПОНУДУ</w:t>
            </w:r>
          </w:p>
        </w:tc>
      </w:tr>
    </w:tbl>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5.1  ПОДАЦИ О ЈЕЗИКУ НА КОЈЕМ ПОНУДА МОРА ДА БУДЕ САСТАВЉЕНА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подноси понуду на српском језику.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5.2 НАЧИН НА КОЈИ ПОНУДА МОРА ДА БУДЕ САЧИЊЕНА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 полеђини коверте  навести назив и адресу понуђача.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Понуду доставити на адресу: Основна школа „Васа Пелагић“</w:t>
      </w:r>
      <w:r w:rsidRPr="00A446D7">
        <w:rPr>
          <w:rFonts w:ascii="Helvetica" w:eastAsia="Times New Roman" w:hAnsi="Helvetica" w:cs="Helvetica"/>
          <w:i/>
          <w:iCs/>
          <w:color w:val="333333"/>
          <w:sz w:val="20"/>
        </w:rPr>
        <w:t>,</w:t>
      </w:r>
      <w:r w:rsidRPr="00A446D7">
        <w:rPr>
          <w:rFonts w:ascii="Helvetica" w:eastAsia="Times New Roman" w:hAnsi="Helvetica" w:cs="Helvetica"/>
          <w:color w:val="333333"/>
          <w:sz w:val="20"/>
          <w:szCs w:val="20"/>
        </w:rPr>
        <w:t>Милана Зечара 2, 11210 Београд,са назнаком:</w:t>
      </w:r>
      <w:r w:rsidRPr="00A446D7">
        <w:rPr>
          <w:rFonts w:ascii="Helvetica" w:eastAsia="Times New Roman" w:hAnsi="Helvetica" w:cs="Helvetica"/>
          <w:b/>
          <w:bCs/>
          <w:color w:val="333333"/>
          <w:sz w:val="20"/>
        </w:rPr>
        <w:t>,,Понуда за јавну набавку</w:t>
      </w:r>
      <w:r w:rsidRPr="00A446D7">
        <w:rPr>
          <w:rFonts w:ascii="Helvetica" w:eastAsia="Times New Roman" w:hAnsi="Helvetica" w:cs="Helvetica"/>
          <w:color w:val="333333"/>
          <w:sz w:val="20"/>
        </w:rPr>
        <w:t> </w:t>
      </w:r>
      <w:r w:rsidRPr="00A446D7">
        <w:rPr>
          <w:rFonts w:ascii="Helvetica" w:eastAsia="Times New Roman" w:hAnsi="Helvetica" w:cs="Helvetica"/>
          <w:b/>
          <w:bCs/>
          <w:color w:val="333333"/>
          <w:sz w:val="20"/>
        </w:rPr>
        <w:t>услуге</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w:t>
      </w:r>
      <w:r w:rsidRPr="00A446D7">
        <w:rPr>
          <w:rFonts w:ascii="Helvetica" w:eastAsia="Times New Roman" w:hAnsi="Helvetica" w:cs="Helvetica"/>
          <w:color w:val="333333"/>
          <w:sz w:val="20"/>
        </w:rPr>
        <w:t> </w:t>
      </w:r>
      <w:r w:rsidRPr="00A446D7">
        <w:rPr>
          <w:rFonts w:ascii="Helvetica" w:eastAsia="Times New Roman" w:hAnsi="Helvetica" w:cs="Helvetica"/>
          <w:b/>
          <w:bCs/>
          <w:color w:val="333333"/>
          <w:sz w:val="20"/>
        </w:rPr>
        <w:t> Припрема и  дистрибуција школског оброка – ручка за ученике у продуженом боравку, на период од годину дана</w:t>
      </w:r>
      <w:r w:rsidRPr="00A446D7">
        <w:rPr>
          <w:rFonts w:ascii="Helvetica" w:eastAsia="Times New Roman" w:hAnsi="Helvetica" w:cs="Helvetica"/>
          <w:color w:val="333333"/>
          <w:sz w:val="20"/>
          <w:szCs w:val="20"/>
        </w:rPr>
        <w:t>,</w:t>
      </w:r>
      <w:r w:rsidRPr="00A446D7">
        <w:rPr>
          <w:rFonts w:ascii="Helvetica" w:eastAsia="Times New Roman" w:hAnsi="Helvetica" w:cs="Helvetica"/>
          <w:b/>
          <w:bCs/>
          <w:color w:val="333333"/>
          <w:sz w:val="20"/>
        </w:rPr>
        <w:t> ЈН бр.01/15- НЕ ОТВАРАТИ”.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u w:val="single"/>
        </w:rPr>
        <w:t>Понуда се сматра благовременом уколико је примљена од стране наручиоца до19.03.2015.</w:t>
      </w:r>
      <w:r w:rsidRPr="00A446D7">
        <w:rPr>
          <w:rFonts w:ascii="Helvetica" w:eastAsia="Times New Roman" w:hAnsi="Helvetica" w:cs="Helvetica"/>
          <w:i/>
          <w:iCs/>
          <w:color w:val="333333"/>
          <w:sz w:val="20"/>
          <w:u w:val="single"/>
        </w:rPr>
        <w:t>годину </w:t>
      </w:r>
      <w:r w:rsidRPr="00A446D7">
        <w:rPr>
          <w:rFonts w:ascii="Helvetica" w:eastAsia="Times New Roman" w:hAnsi="Helvetica" w:cs="Helvetica"/>
          <w:color w:val="333333"/>
          <w:sz w:val="20"/>
          <w:szCs w:val="20"/>
          <w:u w:val="single"/>
        </w:rPr>
        <w:t>до</w:t>
      </w:r>
      <w:r w:rsidRPr="00A446D7">
        <w:rPr>
          <w:rFonts w:ascii="Helvetica" w:eastAsia="Times New Roman" w:hAnsi="Helvetica" w:cs="Helvetica"/>
          <w:color w:val="333333"/>
          <w:sz w:val="20"/>
          <w:u w:val="single"/>
        </w:rPr>
        <w:t> </w:t>
      </w:r>
      <w:r w:rsidRPr="00A446D7">
        <w:rPr>
          <w:rFonts w:ascii="Helvetica" w:eastAsia="Times New Roman" w:hAnsi="Helvetica" w:cs="Helvetica"/>
          <w:color w:val="333333"/>
          <w:sz w:val="20"/>
          <w:szCs w:val="20"/>
          <w:u w:val="single"/>
        </w:rPr>
        <w:t>10часова.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5.3 ПОНУДА СА ВАРИЈАНТАМА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Подношење понуде са варијантама није дозвољено.</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5.4 НАЧИН ИЗМЕНЕ, ДОПУНЕ И ОПОЗИВА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У складу са чланом 87, став 6 Закона понуђач може да измени, допуни или опозове своју понуду у року за подношење понуде, на исти начин на који подноси и саму понуду – непосредно или путем поште, у затвореној коверти или кутији, с тим што се на предњој страни коверте или кутије, у коју се пакује измена/допуна/опозив понуде додаје реч ''измена'' или ''допуна'' или ,,опозив“, а у зависности од тога шта се у коверти или кутији налази.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 истеку рока за подношење понуда понуђач не може да повуче нити да мења своју понуду.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5.5 УЧЕСТВОВАЊЕ У ЗАЈЕДНИЧКОЈ ПОНУДИ ИЛИ КАО ПОДИЗВОЂАЧ</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може да поднесе само једну понуду.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5.6  ПОНУДА СА ПОДИЗВОЂАЧЕМ</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у Обрасцу понуде наводи назив и седиште подизвођача, уколико ће делимично извршење набавке поверити подизвођачу.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је дужан да наручиоцу, на његов захтев, омогући приступ код подизвођача, ради утврђивања испуњености тражених услова.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Такође, уколико уговор буде закључен између наручиоца и добављача који подноси понуду са подизвођачем, наручилац ће пренос потраживања на подизвођача вршити 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складу са чл. 436 до 453 Закона о облигационим односима („Службени лист СФРЈ“ број 29/1978, 39/1985, 45/1989 – Одлука УСЈ и 57/1989, „Службени лист СРЈ“ број 31/1993 и „Службени лист СЦГ“ број 1/2003 – Уставна повеља).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5.7 ЗАЈЕДНИЧКА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Понуду може поднети група понуђача.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тачка 1 до 6 Закона и то податке о:</w:t>
      </w:r>
    </w:p>
    <w:p w:rsidR="00A446D7" w:rsidRPr="00A446D7" w:rsidRDefault="00A446D7" w:rsidP="00A446D7">
      <w:pPr>
        <w:numPr>
          <w:ilvl w:val="0"/>
          <w:numId w:val="2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члану групе који ће бити носилац посла, односно који ће поднети понуду и који ће заступати групу понуђача пред наручиоцем,</w:t>
      </w:r>
    </w:p>
    <w:p w:rsidR="00A446D7" w:rsidRPr="00A446D7" w:rsidRDefault="00A446D7" w:rsidP="00A446D7">
      <w:pPr>
        <w:numPr>
          <w:ilvl w:val="0"/>
          <w:numId w:val="2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понуђачу који ће у име групе понуђача потписати уговор,</w:t>
      </w:r>
    </w:p>
    <w:p w:rsidR="00A446D7" w:rsidRPr="00A446D7" w:rsidRDefault="00A446D7" w:rsidP="00A446D7">
      <w:pPr>
        <w:numPr>
          <w:ilvl w:val="0"/>
          <w:numId w:val="2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понуђачу који ће у име групе понуђача дати средство обезбеђења,</w:t>
      </w:r>
    </w:p>
    <w:p w:rsidR="00A446D7" w:rsidRPr="00A446D7" w:rsidRDefault="00A446D7" w:rsidP="00A446D7">
      <w:pPr>
        <w:numPr>
          <w:ilvl w:val="0"/>
          <w:numId w:val="2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понуђачу који ће издати рачун,</w:t>
      </w:r>
    </w:p>
    <w:p w:rsidR="00A446D7" w:rsidRPr="00A446D7" w:rsidRDefault="00A446D7" w:rsidP="00A446D7">
      <w:pPr>
        <w:numPr>
          <w:ilvl w:val="0"/>
          <w:numId w:val="2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рачуну на који ће бити извршено плаћање,</w:t>
      </w:r>
    </w:p>
    <w:p w:rsidR="00A446D7" w:rsidRPr="00A446D7" w:rsidRDefault="00A446D7" w:rsidP="00A446D7">
      <w:pPr>
        <w:numPr>
          <w:ilvl w:val="0"/>
          <w:numId w:val="2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обавезама сваког од понуђача из групе понуђача за извршење уговора.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Понуђачи из групе понуђача одговарају неограничено солидарно према наручиоцу.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5.8 НАЧИН И УСЛОВИ ПЛАЋАЊА, КАО И ДРУГЕ ОКОЛНОСТИ ОД КОЈИХ ЗАВИСИ ПРИХВАТЉИВОСТ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u w:val="single"/>
        </w:rPr>
        <w:t>Захтеви у погледу начина, рока и услова плаћања</w:t>
      </w:r>
      <w:r w:rsidRPr="00A446D7">
        <w:rPr>
          <w:rFonts w:ascii="Helvetica" w:eastAsia="Times New Roman" w:hAnsi="Helvetica" w:cs="Helvetica"/>
          <w:i/>
          <w:iCs/>
          <w:color w:val="333333"/>
          <w:sz w:val="20"/>
          <w:u w:val="single"/>
        </w:rPr>
        <w:t>.</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Наручилац се обавезује да у року од 45 дана од пријема исправно испостављеног рачуна, исплати цену извршене услуге уплатом на рачун понуђача.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Понуђачу није дозвољено да захтева аванс.</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u w:val="single"/>
        </w:rPr>
        <w:t>Захтев у погледу рока важења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Рок важења понуде не може бити краћи од 30 дана од дана отварања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 случају истека рока важења понуде, наручилац је дужан да у писаном облику затражи од понуђача продужење рока важења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који прихвати захтев за продужење рока важења понуде нe може мењати понуду.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5.9 ВАЛУТА И НАЧИН НА КОЈИ МОРА ДА БУДЕ НАВЕДЕНА И ИЗРАЖЕНА ЦЕНА У ПОНУДИ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Цена мора бити исказана у динарима, са и без пореза на додату вредност,</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u w:val="single"/>
        </w:rPr>
        <w:t>са урачунатим свим трошковима које понуђач има у реализацији предметне јавне набавке</w:t>
      </w:r>
      <w:r w:rsidRPr="00A446D7">
        <w:rPr>
          <w:rFonts w:ascii="Helvetica" w:eastAsia="Times New Roman" w:hAnsi="Helvetica" w:cs="Helvetica"/>
          <w:color w:val="333333"/>
          <w:sz w:val="20"/>
          <w:szCs w:val="20"/>
        </w:rPr>
        <w:t>, с тим да ће се за оцену понуде узимати у обзир цена без пореза на додату вредност.</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Ако је у понуди исказана неуобичајено ниска цена, наручилац ће поступити у складу са чланом 92. Закона.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r w:rsidRPr="00A446D7">
        <w:rPr>
          <w:rFonts w:ascii="Helvetica" w:eastAsia="Times New Roman" w:hAnsi="Helvetica" w:cs="Helvetica"/>
          <w:b/>
          <w:bCs/>
          <w:i/>
          <w:iCs/>
          <w:color w:val="333333"/>
          <w:sz w:val="20"/>
        </w:rPr>
        <w:lastRenderedPageBreak/>
        <w:t>                                                                                                                                                                                                                                                                                                                                                                                                                                                                                                                                                                                                                                                                                                                                                                                                                                                                                                                                                                                                                                                                                                                                                                                                                                                                                                                                                                                                                                                                                                                                                                                                                                                                                                                                                                                                                                                                                                                                                                                                                                                                                                                                                                                                                                                                                                                                                                                                                                                                                                                                                                                                                                                                                                                                                                                                                                                                                                                                                                                                                                                                                                                                                                                                                                                                                                                                                                                                                                                                                                                                                                                                                                                                                                                                                                                                                                                                                                                                                                                                                                                                                                                                                                                                                                                                                                                                                                                                                                                                                                                                                                                                                                                                                                                                                                                                                         5.10ПОДАЦИ О ВРСТИ, САДРЖИНИ, НАЧИНУ ПОДНОШЕЊА, ВИСИНИ И РОКОВИМА ОБЕЗБЕЂЕЊА ИСПУЊЕЊА ОБАВЕЗА ПОНУЂАЧА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Понуђач је дужан да у склопу своје понуде достави: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 бланко меницу са меничним овлашћењем на износ од 2% од вредности понуде без обрачунатог ПДВ-а, на име обезбеђења озбиљности понуде (образац меничног овлашћења – бр.12 Конкурсне документације).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које гласи на Основна школа „Васа Пелагић“, Београд. Уз меницу мора бити достављена копија картона депонованих потписа који је издат од стране пословне банке коју понуђач наводи у меничном овлашћењу као и захтев за регистрацију менице.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Такође, Понуђач који наступа самостално, понуђач који наступа са подизвођачима, односно група понуђача је у обавези да уз понуду достави изјаву</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u w:val="single"/>
        </w:rPr>
        <w:t>да ће у року од</w:t>
      </w:r>
      <w:r w:rsidRPr="00A446D7">
        <w:rPr>
          <w:rFonts w:ascii="Helvetica" w:eastAsia="Times New Roman" w:hAnsi="Helvetica" w:cs="Helvetica"/>
          <w:color w:val="333333"/>
          <w:sz w:val="20"/>
          <w:u w:val="single"/>
        </w:rPr>
        <w:t> </w:t>
      </w:r>
      <w:r w:rsidRPr="00A446D7">
        <w:rPr>
          <w:rFonts w:ascii="Helvetica" w:eastAsia="Times New Roman" w:hAnsi="Helvetica" w:cs="Helvetica"/>
          <w:color w:val="333333"/>
          <w:sz w:val="20"/>
          <w:szCs w:val="20"/>
          <w:u w:val="single"/>
        </w:rPr>
        <w:t>3</w:t>
      </w:r>
      <w:r w:rsidRPr="00A446D7">
        <w:rPr>
          <w:rFonts w:ascii="Helvetica" w:eastAsia="Times New Roman" w:hAnsi="Helvetica" w:cs="Helvetica"/>
          <w:color w:val="333333"/>
          <w:sz w:val="20"/>
          <w:u w:val="single"/>
        </w:rPr>
        <w:t> </w:t>
      </w:r>
      <w:r w:rsidRPr="00A446D7">
        <w:rPr>
          <w:rFonts w:ascii="Helvetica" w:eastAsia="Times New Roman" w:hAnsi="Helvetica" w:cs="Helvetica"/>
          <w:color w:val="333333"/>
          <w:sz w:val="20"/>
          <w:szCs w:val="20"/>
          <w:u w:val="single"/>
        </w:rPr>
        <w:t>дана од дана закључења уговора</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доставити образац број 11:</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Средство финансијског обезбеђења за добро извршење посла </w:t>
      </w:r>
      <w:r w:rsidRPr="00A446D7">
        <w:rPr>
          <w:rFonts w:ascii="Helvetica" w:eastAsia="Times New Roman" w:hAnsi="Helvetica" w:cs="Helvetica"/>
          <w:color w:val="333333"/>
          <w:sz w:val="20"/>
          <w:szCs w:val="20"/>
        </w:rPr>
        <w:t>и то бланко сопствену меницу, која мора бити евидентирана у Регистру меница и овлашћења Народне банке Србије.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уговора са ПДВ-ом које гласи на Основну школу „Васа Пелагић“, Београд. Уз меницу мора бити достављена копија картона депонованих потписа који је издат од стране пословне банке коју понуђач наводи у меничном овлашћењу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Рок важења менице је 30 дана дужи од дана извршења уговорене обавезе.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Ако се за време трајања уговора промене рокови за извршење уговорне обавезе, важност менице за добро извршење посла мора се продужити.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5.11 ДОДАТНЕ ИНФОРМАЦИЈЕ ИЛИ ПОЈАШЊЕЊА У ВЕЗИ СА ПРИПРЕМАЊЕМ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Заинтересовано лице може, у писаном облику, путем поште на адресу наручиоца ОШ „Васа Пелагић“, Милана Зечара 2, Београд или путем електронске поште на e-mail</w:t>
      </w:r>
      <w:r w:rsidRPr="00A446D7">
        <w:rPr>
          <w:rFonts w:ascii="Helvetica" w:eastAsia="Times New Roman" w:hAnsi="Helvetica" w:cs="Helvetica"/>
          <w:color w:val="333333"/>
          <w:sz w:val="20"/>
        </w:rPr>
        <w:t> </w:t>
      </w:r>
      <w:hyperlink r:id="rId6" w:history="1">
        <w:r w:rsidRPr="00A446D7">
          <w:rPr>
            <w:rFonts w:ascii="Helvetica" w:eastAsia="Times New Roman" w:hAnsi="Helvetica" w:cs="Helvetica"/>
            <w:color w:val="0088CC"/>
            <w:sz w:val="20"/>
          </w:rPr>
          <w:t>sekretarvp@gmail.com</w:t>
        </w:r>
      </w:hyperlink>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или факсом на број 011/2712278,тражити од наручиоца додатне информације или појашњења у вези са припремањем понуде, најкасније 5 дана пре истека рока за подношење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sidRPr="00A446D7">
        <w:rPr>
          <w:rFonts w:ascii="Helvetica" w:eastAsia="Times New Roman" w:hAnsi="Helvetica" w:cs="Helvetica"/>
          <w:b/>
          <w:bCs/>
          <w:color w:val="333333"/>
          <w:sz w:val="20"/>
        </w:rPr>
        <w:t> ЈН бр. 01/15.</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 истеку рока предвиђеног за подношење понуда наручилац не може да мења нити да допуњује конкурсну документацију.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Тражење додатних информација или појашњења у вези са припремањем понуде телефоном није дозвољено.</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Комуникација у поступку јавне набавке врши се искључиво на начин одређен чланом 20 Закона.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5.12 ДОДАТНА ОБЈАШЊЕЊА ОД ПОНУЂАЧА ПОСЛЕ ОТВАРАЊА ПОНУДА И КОНТРОЛА КОД ПОНУЂАЧА ОДНОСНО ЊЕГОВОГ ПОДИЗВОЂАЧА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 случају разлике између јединичне и укупне цене, меродавна је јединична цена.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Ако се понуђач не сагласи са исправком рачунских грешака, наручилац ће његову понуду одбити као неприхватљиву.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ДОДАТНО ОБЕЗБЕЂЕЊЕ ИСПУЊЕЊА УГОВОРНИХ ОБАВЕЗА ПОНУЂАЧА КОЈИ СЕ НАЛАЗЕ НА СПИСКУ НЕГАТИВНИХ РЕФЕРЕНЦИ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446D7">
        <w:rPr>
          <w:rFonts w:ascii="Helvetica" w:eastAsia="Times New Roman" w:hAnsi="Helvetica" w:cs="Helvetica"/>
          <w:b/>
          <w:bCs/>
          <w:color w:val="333333"/>
          <w:sz w:val="20"/>
        </w:rPr>
        <w:t>у тренутку закључења уговора</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преда наручиоцу</w:t>
      </w:r>
      <w:r w:rsidRPr="00A446D7">
        <w:rPr>
          <w:rFonts w:ascii="Helvetica" w:eastAsia="Times New Roman" w:hAnsi="Helvetica" w:cs="Helvetica"/>
          <w:b/>
          <w:bCs/>
          <w:color w:val="333333"/>
          <w:sz w:val="20"/>
        </w:rPr>
        <w:t>банкарску гаранцију за добро извршење посла</w:t>
      </w:r>
      <w:r w:rsidRPr="00A446D7">
        <w:rPr>
          <w:rFonts w:ascii="Helvetica" w:eastAsia="Times New Roman" w:hAnsi="Helvetica" w:cs="Helvetica"/>
          <w:color w:val="333333"/>
          <w:sz w:val="20"/>
          <w:szCs w:val="20"/>
        </w:rPr>
        <w:t>, која ће бити са клаузулама: безусловна и платива на први позив. Банкарска гаранција за добро извршење посла издаје се у висини</w:t>
      </w:r>
      <w:r w:rsidRPr="00A446D7">
        <w:rPr>
          <w:rFonts w:ascii="Helvetica" w:eastAsia="Times New Roman" w:hAnsi="Helvetica" w:cs="Helvetica"/>
          <w:color w:val="333333"/>
          <w:sz w:val="20"/>
        </w:rPr>
        <w:t> </w:t>
      </w:r>
      <w:r w:rsidRPr="00A446D7">
        <w:rPr>
          <w:rFonts w:ascii="Helvetica" w:eastAsia="Times New Roman" w:hAnsi="Helvetica" w:cs="Helvetica"/>
          <w:b/>
          <w:bCs/>
          <w:color w:val="333333"/>
          <w:sz w:val="20"/>
          <w:u w:val="single"/>
        </w:rPr>
        <w:t>од 15%,</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5.13 КРИТЕРИЈУМИ ЗА ИЗБОР НАЈПОВОЉНИЈЕ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Критеријум – Најнижа понуђена цена услуге без ПДВ </w:t>
      </w:r>
      <w:r w:rsidRPr="00A446D7">
        <w:rPr>
          <w:rFonts w:ascii="Helvetica" w:eastAsia="Times New Roman" w:hAnsi="Helvetica" w:cs="Helvetica"/>
          <w:b/>
          <w:bCs/>
          <w:color w:val="333333"/>
          <w:sz w:val="20"/>
          <w:u w:val="single"/>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5.14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Уколико две или више понуда имају исти број пондера Наручилац ће изабрати понуђача који је понудио</w:t>
      </w:r>
      <w:r w:rsidRPr="00A446D7">
        <w:rPr>
          <w:rFonts w:ascii="Helvetica" w:eastAsia="Times New Roman" w:hAnsi="Helvetica" w:cs="Helvetica"/>
          <w:color w:val="333333"/>
          <w:sz w:val="20"/>
        </w:rPr>
        <w:t> </w:t>
      </w:r>
      <w:r w:rsidRPr="00A446D7">
        <w:rPr>
          <w:rFonts w:ascii="Helvetica" w:eastAsia="Times New Roman" w:hAnsi="Helvetica" w:cs="Helvetica"/>
          <w:b/>
          <w:bCs/>
          <w:color w:val="333333"/>
          <w:sz w:val="20"/>
        </w:rPr>
        <w:t>дужи рок важења понуде</w:t>
      </w:r>
      <w:r w:rsidRPr="00A446D7">
        <w:rPr>
          <w:rFonts w:ascii="Helvetica" w:eastAsia="Times New Roman" w:hAnsi="Helvetica" w:cs="Helvetica"/>
          <w:color w:val="333333"/>
          <w:sz w:val="20"/>
          <w:szCs w:val="20"/>
        </w:rPr>
        <w:t>.</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5.15 ПОШТОВАЊЕ ОБАВЕЗА КОЈЕ ПРОИЗИЛАЗЕ ИЗ ВАЖЕЋИХ ПРОПИСА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lastRenderedPageBreak/>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5.16 НАЧИН И РОК ЗА ПОДНОШЕЊЕ ЗАХТЕВА ЗА ЗАШТИТУ ПРАВА ПОНУЂАЧА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Захтев за заштиту права може да поднесе понуђач, односно свако заинтересовано лице, или пословно удружење у њихово име.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5.17 РОК У КОЈЕМ ЋЕ УГОВОР БИТИ ЗАКЉУЧЕН</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6. ОБРАЗАЦ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Понуда бр ________________ од __________________ за јавну набавку услуге – Припрема и  дистрибуција школског оброка  – ручка за ученике у продуженом боравку, на период од годину дана</w:t>
      </w:r>
      <w:r w:rsidRPr="00A446D7">
        <w:rPr>
          <w:rFonts w:ascii="Helvetica" w:eastAsia="Times New Roman" w:hAnsi="Helvetica" w:cs="Helvetica"/>
          <w:b/>
          <w:bCs/>
          <w:i/>
          <w:iCs/>
          <w:color w:val="333333"/>
          <w:sz w:val="20"/>
        </w:rPr>
        <w:t>,</w:t>
      </w:r>
      <w:r w:rsidRPr="00A446D7">
        <w:rPr>
          <w:rFonts w:ascii="Helvetica" w:eastAsia="Times New Roman" w:hAnsi="Helvetica" w:cs="Helvetica"/>
          <w:color w:val="333333"/>
          <w:sz w:val="20"/>
          <w:szCs w:val="20"/>
        </w:rPr>
        <w:t>ЈН број 01/15.</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6.1ОПШТИ ПОДАЦИ О ПОНУЂАЧУ</w:t>
      </w:r>
    </w:p>
    <w:tbl>
      <w:tblPr>
        <w:tblW w:w="0" w:type="auto"/>
        <w:shd w:val="clear" w:color="auto" w:fill="FFFFFF"/>
        <w:tblCellMar>
          <w:left w:w="0" w:type="dxa"/>
          <w:right w:w="0" w:type="dxa"/>
        </w:tblCellMar>
        <w:tblLook w:val="04A0"/>
      </w:tblPr>
      <w:tblGrid>
        <w:gridCol w:w="4620"/>
        <w:gridCol w:w="4650"/>
      </w:tblGrid>
      <w:tr w:rsidR="00A446D7" w:rsidRPr="00A446D7" w:rsidTr="00A446D7">
        <w:tc>
          <w:tcPr>
            <w:tcW w:w="462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Назив понуђача</w:t>
            </w:r>
          </w:p>
        </w:tc>
        <w:tc>
          <w:tcPr>
            <w:tcW w:w="46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r>
      <w:tr w:rsidR="00A446D7" w:rsidRPr="00A446D7" w:rsidTr="00A446D7">
        <w:tc>
          <w:tcPr>
            <w:tcW w:w="462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Адреса понуђача:</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c>
          <w:tcPr>
            <w:tcW w:w="46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r>
      <w:tr w:rsidR="00A446D7" w:rsidRPr="00A446D7" w:rsidTr="00A446D7">
        <w:tc>
          <w:tcPr>
            <w:tcW w:w="462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Матични број понуђача:</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c>
          <w:tcPr>
            <w:tcW w:w="46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r>
      <w:tr w:rsidR="00A446D7" w:rsidRPr="00A446D7" w:rsidTr="00A446D7">
        <w:tc>
          <w:tcPr>
            <w:tcW w:w="462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Порески идентификациони број понуђача (ПИБ):</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c>
          <w:tcPr>
            <w:tcW w:w="46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r>
      <w:tr w:rsidR="00A446D7" w:rsidRPr="00A446D7" w:rsidTr="00A446D7">
        <w:tc>
          <w:tcPr>
            <w:tcW w:w="462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Име особе за контакт:</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lastRenderedPageBreak/>
              <w:t> </w:t>
            </w:r>
          </w:p>
        </w:tc>
        <w:tc>
          <w:tcPr>
            <w:tcW w:w="46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lastRenderedPageBreak/>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lastRenderedPageBreak/>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r>
      <w:tr w:rsidR="00A446D7" w:rsidRPr="00A446D7" w:rsidTr="00A446D7">
        <w:tc>
          <w:tcPr>
            <w:tcW w:w="462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lastRenderedPageBreak/>
              <w:t>Електронска адреса понуђача (e-mail):</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c>
          <w:tcPr>
            <w:tcW w:w="46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r>
      <w:tr w:rsidR="00A446D7" w:rsidRPr="00A446D7" w:rsidTr="00A446D7">
        <w:tc>
          <w:tcPr>
            <w:tcW w:w="462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Телефон:</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c>
          <w:tcPr>
            <w:tcW w:w="46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r>
      <w:tr w:rsidR="00A446D7" w:rsidRPr="00A446D7" w:rsidTr="00A446D7">
        <w:tc>
          <w:tcPr>
            <w:tcW w:w="462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Телефакс:</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c>
          <w:tcPr>
            <w:tcW w:w="46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r>
      <w:tr w:rsidR="00A446D7" w:rsidRPr="00A446D7" w:rsidTr="00A446D7">
        <w:tc>
          <w:tcPr>
            <w:tcW w:w="462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Број рачуна понуђача и назив банке:</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c>
          <w:tcPr>
            <w:tcW w:w="46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r>
      <w:tr w:rsidR="00A446D7" w:rsidRPr="00A446D7" w:rsidTr="00A446D7">
        <w:tc>
          <w:tcPr>
            <w:tcW w:w="462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Лице овлашћено за потписивање уговора</w:t>
            </w:r>
          </w:p>
        </w:tc>
        <w:tc>
          <w:tcPr>
            <w:tcW w:w="46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6.2 ПОНУДУ ПОДНОСИ: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bl>
      <w:tblPr>
        <w:tblW w:w="0" w:type="auto"/>
        <w:shd w:val="clear" w:color="auto" w:fill="FFFFFF"/>
        <w:tblCellMar>
          <w:left w:w="0" w:type="dxa"/>
          <w:right w:w="0" w:type="dxa"/>
        </w:tblCellMar>
        <w:tblLook w:val="04A0"/>
      </w:tblPr>
      <w:tblGrid>
        <w:gridCol w:w="9270"/>
      </w:tblGrid>
      <w:tr w:rsidR="00A446D7" w:rsidRPr="00A446D7" w:rsidTr="00A446D7">
        <w:tc>
          <w:tcPr>
            <w:tcW w:w="9270" w:type="dxa"/>
            <w:shd w:val="clear" w:color="auto" w:fill="FFFFFF"/>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А) САМОСТАЛНО</w:t>
            </w:r>
          </w:p>
        </w:tc>
      </w:tr>
      <w:tr w:rsidR="00A446D7" w:rsidRPr="00A446D7" w:rsidTr="00A446D7">
        <w:tc>
          <w:tcPr>
            <w:tcW w:w="9270" w:type="dxa"/>
            <w:shd w:val="clear" w:color="auto" w:fill="FFFFFF"/>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Б) СА ПОДИЗВОЂАЧЕМ</w:t>
            </w:r>
          </w:p>
        </w:tc>
      </w:tr>
      <w:tr w:rsidR="00A446D7" w:rsidRPr="00A446D7" w:rsidTr="00A446D7">
        <w:tc>
          <w:tcPr>
            <w:tcW w:w="9270" w:type="dxa"/>
            <w:shd w:val="clear" w:color="auto" w:fill="FFFFFF"/>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В) КАО ЗАЈЕДНИЧКУ ПОНУДУ</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Напомена:</w:t>
      </w:r>
      <w:r w:rsidRPr="00A446D7">
        <w:rPr>
          <w:rFonts w:ascii="Helvetica" w:eastAsia="Times New Roman" w:hAnsi="Helvetica" w:cs="Helvetica"/>
          <w:i/>
          <w:iCs/>
          <w:color w:val="333333"/>
          <w:sz w:val="20"/>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6.3 ПОДАЦИ О ПОДИЗВОЂАЧУ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bl>
      <w:tblPr>
        <w:tblW w:w="0" w:type="auto"/>
        <w:shd w:val="clear" w:color="auto" w:fill="FFFFFF"/>
        <w:tblCellMar>
          <w:left w:w="0" w:type="dxa"/>
          <w:right w:w="0" w:type="dxa"/>
        </w:tblCellMar>
        <w:tblLook w:val="04A0"/>
      </w:tblPr>
      <w:tblGrid>
        <w:gridCol w:w="465"/>
        <w:gridCol w:w="4215"/>
        <w:gridCol w:w="4590"/>
      </w:tblGrid>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1)</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Назив подизвођача:</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Адреса:</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Матични број:</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Порески идентификациони број:</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Име особе за контакт:</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Проценат укупне вредности набавке који ће извршити подизвођач:</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Део предмета набавке који ће извршити подизвођач:</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2)</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Назив подизвођача:</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Адреса:</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Матични број:</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Порески идентификациони број:</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Име особе за контакт:</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Проценат укупне вредности набавке који ће извршити подизвођач:</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Део предмета набавке који ће извршити подизвођач:</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lastRenderedPageBreak/>
        <w:t>Напомена: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6.4 ПОДАЦИ О УЧЕСНИКУ  У ЗАЈЕДНИЧКОЈ ПОНУДИ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bl>
      <w:tblPr>
        <w:tblW w:w="0" w:type="auto"/>
        <w:shd w:val="clear" w:color="auto" w:fill="FFFFFF"/>
        <w:tblCellMar>
          <w:left w:w="0" w:type="dxa"/>
          <w:right w:w="0" w:type="dxa"/>
        </w:tblCellMar>
        <w:tblLook w:val="04A0"/>
      </w:tblPr>
      <w:tblGrid>
        <w:gridCol w:w="465"/>
        <w:gridCol w:w="4215"/>
        <w:gridCol w:w="4590"/>
      </w:tblGrid>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1)</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Назив учесника у заједничкој понуди:</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Адреса:</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Матични број:</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Порески идентификациони број:</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Име особе за контакт:</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2)</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Назив учесника у заједничкој понуди:</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Адреса:</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lastRenderedPageBreak/>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lastRenderedPageBreak/>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lastRenderedPageBreak/>
              <w:t>Матични број:</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lastRenderedPageBreak/>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lastRenderedPageBreak/>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Порески идентификациони број:</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Име особе за контакт:</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3)</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Назив учесника у заједничкој понуди:</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Адреса:</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Матични број:</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Порески идентификациони број:</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r w:rsidR="00A446D7" w:rsidRPr="00A446D7" w:rsidTr="00A446D7">
        <w:tc>
          <w:tcPr>
            <w:tcW w:w="4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tc>
        <w:tc>
          <w:tcPr>
            <w:tcW w:w="421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Име особе за контакт:</w:t>
            </w:r>
          </w:p>
        </w:tc>
        <w:tc>
          <w:tcPr>
            <w:tcW w:w="45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Напомена: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6.5  ШКОЛСКИ ОБРОК</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lastRenderedPageBreak/>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tbl>
      <w:tblPr>
        <w:tblW w:w="104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0"/>
        <w:gridCol w:w="7025"/>
      </w:tblGrid>
      <w:tr w:rsidR="00A446D7" w:rsidRPr="00A446D7" w:rsidTr="00A446D7">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Јединична цена школског оброка –</w:t>
            </w:r>
          </w:p>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sz w:val="24"/>
                <w:szCs w:val="24"/>
              </w:rPr>
              <w:t>Ручак (</w:t>
            </w:r>
            <w:r w:rsidRPr="00A446D7">
              <w:rPr>
                <w:rFonts w:ascii="Times New Roman" w:eastAsia="Times New Roman" w:hAnsi="Times New Roman" w:cs="Times New Roman"/>
                <w:i/>
                <w:iCs/>
                <w:sz w:val="24"/>
                <w:szCs w:val="24"/>
              </w:rPr>
              <w:t>упакован у вакумираном паковању херметички затвореном</w:t>
            </w:r>
            <w:r w:rsidRPr="00A446D7">
              <w:rPr>
                <w:rFonts w:ascii="Times New Roman" w:eastAsia="Times New Roman" w:hAnsi="Times New Roman" w:cs="Times New Roman"/>
                <w:sz w:val="24"/>
                <w:szCs w:val="24"/>
              </w:rPr>
              <w:t>)</w:t>
            </w:r>
            <w:r w:rsidRPr="00A446D7">
              <w:rPr>
                <w:rFonts w:ascii="Times New Roman" w:eastAsia="Times New Roman" w:hAnsi="Times New Roman" w:cs="Times New Roman"/>
                <w:b/>
                <w:bCs/>
                <w:sz w:val="24"/>
                <w:szCs w:val="24"/>
              </w:rPr>
              <w:t>са  воћем или колачем</w:t>
            </w:r>
          </w:p>
        </w:tc>
        <w:tc>
          <w:tcPr>
            <w:tcW w:w="3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 </w:t>
            </w:r>
          </w:p>
        </w:tc>
      </w:tr>
      <w:tr w:rsidR="00A446D7" w:rsidRPr="00A446D7" w:rsidTr="00A446D7">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 </w:t>
            </w:r>
          </w:p>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Јединична цена школског оброка –</w:t>
            </w:r>
          </w:p>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sz w:val="24"/>
                <w:szCs w:val="24"/>
              </w:rPr>
              <w:t>Ручак (</w:t>
            </w:r>
            <w:r w:rsidRPr="00A446D7">
              <w:rPr>
                <w:rFonts w:ascii="Times New Roman" w:eastAsia="Times New Roman" w:hAnsi="Times New Roman" w:cs="Times New Roman"/>
                <w:i/>
                <w:iCs/>
                <w:sz w:val="24"/>
                <w:szCs w:val="24"/>
              </w:rPr>
              <w:t>упакован у вакумираном паковању херметички затвореном</w:t>
            </w:r>
            <w:r w:rsidRPr="00A446D7">
              <w:rPr>
                <w:rFonts w:ascii="Times New Roman" w:eastAsia="Times New Roman" w:hAnsi="Times New Roman" w:cs="Times New Roman"/>
                <w:sz w:val="24"/>
                <w:szCs w:val="24"/>
              </w:rPr>
              <w:t>)</w:t>
            </w:r>
            <w:r w:rsidRPr="00A446D7">
              <w:rPr>
                <w:rFonts w:ascii="Times New Roman" w:eastAsia="Times New Roman" w:hAnsi="Times New Roman" w:cs="Times New Roman"/>
                <w:b/>
                <w:bCs/>
                <w:sz w:val="24"/>
                <w:szCs w:val="24"/>
              </w:rPr>
              <w:t>са  воћем или колачемса ПДВ-ом</w:t>
            </w:r>
          </w:p>
        </w:tc>
        <w:tc>
          <w:tcPr>
            <w:tcW w:w="3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 </w:t>
            </w:r>
          </w:p>
        </w:tc>
      </w:tr>
      <w:tr w:rsidR="00A446D7" w:rsidRPr="00A446D7" w:rsidTr="00A446D7">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 </w:t>
            </w:r>
          </w:p>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Укупно понуђена цена за:</w:t>
            </w:r>
          </w:p>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4140 ручкова</w:t>
            </w:r>
          </w:p>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i/>
                <w:iCs/>
                <w:sz w:val="24"/>
                <w:szCs w:val="24"/>
              </w:rPr>
              <w:t>упакован у вакумираном паковању херметички затвореном</w:t>
            </w:r>
            <w:r w:rsidRPr="00A446D7">
              <w:rPr>
                <w:rFonts w:ascii="Times New Roman" w:eastAsia="Times New Roman" w:hAnsi="Times New Roman" w:cs="Times New Roman"/>
                <w:sz w:val="24"/>
                <w:szCs w:val="24"/>
              </w:rPr>
              <w:t>) </w:t>
            </w:r>
            <w:r w:rsidRPr="00A446D7">
              <w:rPr>
                <w:rFonts w:ascii="Times New Roman" w:eastAsia="Times New Roman" w:hAnsi="Times New Roman" w:cs="Times New Roman"/>
                <w:b/>
                <w:bCs/>
                <w:sz w:val="24"/>
                <w:szCs w:val="24"/>
              </w:rPr>
              <w:t>са  колачeм или воћeмбез ПДВ-а:</w:t>
            </w:r>
          </w:p>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 </w:t>
            </w:r>
          </w:p>
        </w:tc>
        <w:tc>
          <w:tcPr>
            <w:tcW w:w="3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 </w:t>
            </w:r>
          </w:p>
        </w:tc>
      </w:tr>
      <w:tr w:rsidR="00A446D7" w:rsidRPr="00A446D7" w:rsidTr="00A446D7">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Укупно понуђена цена за:</w:t>
            </w:r>
          </w:p>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4140 ручкова</w:t>
            </w:r>
          </w:p>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sz w:val="24"/>
                <w:szCs w:val="24"/>
              </w:rPr>
              <w:t>(</w:t>
            </w:r>
            <w:r w:rsidRPr="00A446D7">
              <w:rPr>
                <w:rFonts w:ascii="Times New Roman" w:eastAsia="Times New Roman" w:hAnsi="Times New Roman" w:cs="Times New Roman"/>
                <w:i/>
                <w:iCs/>
                <w:sz w:val="24"/>
                <w:szCs w:val="24"/>
              </w:rPr>
              <w:t>упакован у вакумираном паковању херметички затвореном</w:t>
            </w:r>
            <w:r w:rsidRPr="00A446D7">
              <w:rPr>
                <w:rFonts w:ascii="Times New Roman" w:eastAsia="Times New Roman" w:hAnsi="Times New Roman" w:cs="Times New Roman"/>
                <w:sz w:val="24"/>
                <w:szCs w:val="24"/>
              </w:rPr>
              <w:t>)</w:t>
            </w:r>
            <w:r w:rsidRPr="00A446D7">
              <w:rPr>
                <w:rFonts w:ascii="Times New Roman" w:eastAsia="Times New Roman" w:hAnsi="Times New Roman" w:cs="Times New Roman"/>
                <w:b/>
                <w:bCs/>
                <w:sz w:val="24"/>
                <w:szCs w:val="24"/>
              </w:rPr>
              <w:t>са  колачeм или воћeмса ПДВ-ом</w:t>
            </w:r>
          </w:p>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 </w:t>
            </w:r>
          </w:p>
        </w:tc>
        <w:tc>
          <w:tcPr>
            <w:tcW w:w="3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 </w:t>
            </w:r>
          </w:p>
        </w:tc>
      </w:tr>
      <w:tr w:rsidR="00A446D7" w:rsidRPr="00A446D7" w:rsidTr="00A446D7">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Број гратиса</w:t>
            </w:r>
          </w:p>
          <w:p w:rsidR="00A446D7" w:rsidRPr="00A446D7" w:rsidRDefault="00A446D7" w:rsidP="00A446D7">
            <w:pPr>
              <w:spacing w:after="135" w:line="240" w:lineRule="auto"/>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 </w:t>
            </w:r>
          </w:p>
        </w:tc>
        <w:tc>
          <w:tcPr>
            <w:tcW w:w="3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b/>
                <w:bCs/>
                <w:sz w:val="24"/>
                <w:szCs w:val="24"/>
              </w:rPr>
              <w:t> </w:t>
            </w:r>
          </w:p>
        </w:tc>
      </w:tr>
      <w:tr w:rsidR="00A446D7" w:rsidRPr="00A446D7" w:rsidTr="00A446D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446D7" w:rsidRPr="00A446D7" w:rsidRDefault="00A446D7" w:rsidP="00A446D7">
            <w:pPr>
              <w:spacing w:after="135" w:line="240" w:lineRule="auto"/>
              <w:jc w:val="center"/>
              <w:rPr>
                <w:rFonts w:ascii="Times New Roman" w:eastAsia="Times New Roman" w:hAnsi="Times New Roman" w:cs="Times New Roman"/>
                <w:sz w:val="24"/>
                <w:szCs w:val="24"/>
              </w:rPr>
            </w:pPr>
            <w:r w:rsidRPr="00A446D7">
              <w:rPr>
                <w:rFonts w:ascii="Times New Roman" w:eastAsia="Times New Roman" w:hAnsi="Times New Roman" w:cs="Times New Roman"/>
                <w:sz w:val="24"/>
                <w:szCs w:val="24"/>
              </w:rPr>
              <w:t>Испоручилац се обавезује да, на име донације Школи, обезбеди за прославу Дан школе кетеринг услуге у вредности од ___________________динара, а за прославу школске славе - Светог Саве кетеринг услуге у вредности од ________________________ динара .</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lastRenderedPageBreak/>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w:t>
      </w:r>
      <w:r w:rsidRPr="00A446D7">
        <w:rPr>
          <w:rFonts w:ascii="Helvetica" w:eastAsia="Times New Roman" w:hAnsi="Helvetica" w:cs="Helvetica"/>
          <w:color w:val="333333"/>
          <w:sz w:val="20"/>
          <w:szCs w:val="20"/>
        </w:rPr>
        <w:t> </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Испоручилац се обавезује да ће храна коју испоручује Наручиоцу битиквалитетна и у складу са нормативима утврђеним позитивним законским прописима.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Наручилац напомиње  да се јеловници, током школске године, формирају на двонедељном нивоу, као и да се осмишљавају у складу са сезонском понудом намирница. У недељном менију потребно је да су заступљене  различите врсте меса (пилетина, јунетина, риба...) с тим да је два пута недељно  комадно месо са прилогом, супа или чорба, а три пута недељно сечено месо у разноврсним варивима. Једном у две недеље, заступљен је безмесни оброк.</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tbl>
      <w:tblPr>
        <w:tblW w:w="0" w:type="auto"/>
        <w:shd w:val="clear" w:color="auto" w:fill="FFFFFF"/>
        <w:tblCellMar>
          <w:left w:w="0" w:type="dxa"/>
          <w:right w:w="0" w:type="dxa"/>
        </w:tblCellMar>
        <w:tblLook w:val="04A0"/>
      </w:tblPr>
      <w:tblGrid>
        <w:gridCol w:w="5250"/>
        <w:gridCol w:w="3360"/>
      </w:tblGrid>
      <w:tr w:rsidR="00A446D7" w:rsidRPr="00A446D7" w:rsidTr="00A446D7">
        <w:tc>
          <w:tcPr>
            <w:tcW w:w="52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Рок важења понуде (минимум 30 дана)</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36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r>
      <w:tr w:rsidR="00A446D7" w:rsidRPr="00A446D7" w:rsidTr="00A446D7">
        <w:tc>
          <w:tcPr>
            <w:tcW w:w="525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Место и начин испоруке</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36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објекат Основне школе __________________________</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Датум                                                                           Понуђач</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М. П.</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________________________________</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Напомене: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lastRenderedPageBreak/>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7 МОДЕЛ УГОВОРА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OШ „Васа Пелагић“</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БЕОГРАД, Милана Зечара 2</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БРОЈ јавне набавке: 01/15</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ДАТУМ: ___________.2015. год.</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 основу чл.112 и 113 Закона о јавним набавкама („Сл. гласник РС“, 124/12) закључује се: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УГОВОР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између: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numPr>
          <w:ilvl w:val="0"/>
          <w:numId w:val="2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ОСНОВНЕ ШКОЛЕ „Васа Пелагић“ у Београду, Ул. Милана Зечара 2, ПИБ 101727920, (у даљем тексту: Наручилац), коју заступа директор школе Миодраг Лучић  с једне стране 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numPr>
          <w:ilvl w:val="0"/>
          <w:numId w:val="2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________________________из_______________________, понуђач (у даљем тексту: Испоручилац), с друге стране кога заступа ___________________ директор,</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Број рачуна:..........................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Назив банке:..........................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ПРЕДМЕТ УГОВОРА: </w:t>
      </w:r>
      <w:r w:rsidRPr="00A446D7">
        <w:rPr>
          <w:rFonts w:ascii="Helvetica" w:eastAsia="Times New Roman" w:hAnsi="Helvetica" w:cs="Helvetica"/>
          <w:color w:val="333333"/>
          <w:sz w:val="20"/>
          <w:szCs w:val="20"/>
        </w:rPr>
        <w:t>Услуга припрема и  дистрибуција школског оброка  –  ручка за ученике у продуженом боравку, на период од годину дана.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1.</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Предмет овог уговора је услуга припреме и  дистрибуције школског оброка  – ручка за ученике у продуженом боравку, на период од годину дана.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2.</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Јединична цена, припремљеног и дистрибуираног готовог ђачког оброка, упакованог у вакумираном пакету херметички затвореном:</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ручка</w:t>
      </w:r>
      <w:r w:rsidRPr="00A446D7">
        <w:rPr>
          <w:rFonts w:ascii="Helvetica" w:eastAsia="Times New Roman" w:hAnsi="Helvetica" w:cs="Helvetica"/>
          <w:color w:val="333333"/>
          <w:sz w:val="20"/>
        </w:rPr>
        <w:t> </w:t>
      </w:r>
      <w:r w:rsidRPr="00A446D7">
        <w:rPr>
          <w:rFonts w:ascii="Helvetica" w:eastAsia="Times New Roman" w:hAnsi="Helvetica" w:cs="Helvetica"/>
          <w:b/>
          <w:bCs/>
          <w:color w:val="333333"/>
          <w:sz w:val="20"/>
        </w:rPr>
        <w:t>са воћем или колачем</w:t>
      </w:r>
      <w:r w:rsidRPr="00A446D7">
        <w:rPr>
          <w:rFonts w:ascii="Helvetica" w:eastAsia="Times New Roman" w:hAnsi="Helvetica" w:cs="Helvetica"/>
          <w:color w:val="333333"/>
          <w:sz w:val="20"/>
          <w:szCs w:val="20"/>
        </w:rPr>
        <w:t>  износи_____________дин без пдв-а, односно  __________ динара са ПДВ-ом,</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Средства за предметну јавну набавку родитељи уплаћују на родитељски текући рачун који је отворила школа.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3.</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Наручилац се обавезује да у року од 45 дана од пријема исправно испостављеног рачуна, исплати цену извршене услуге, на рачун Испоручиоца  услуге.</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4.</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Испоручилац  услуге се обавезује да услугу из овог уговора врши у свему под условима јавне набавке и прихваћене понуде.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Ако услуга коју је Испоручилац  услуге пружио Наручиоцу неадекватна односно не одговара неком од елемената садржаном у документацији јавне набавке и прихваћеној понуди, Испоручилац  услуге одговара по законским одредбама о одговорности за неиспуњење обавезе.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5.</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Испоручилац се обавезује да ће испоруку готовог оброка – ручка  из чл.2 овог Уговора извршавати радним даном до 12,00 часова својим доставним возилом, у својој амбалажи и опреми.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Испорука укључује транспорт и истовар оброка до кухиње објекта Основне школе.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Наручилац се обавезује да до 12,00 часова сваког радног дана телефоном поручи за наредни дан потребан број оброка.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6.</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Испоручилац се обавезује да ће храна коју испоручује бити квалитетна и у складу са нормативима утврђеним позитивним законским прописима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Уколико Испоручилац својом кривицом не изврши испоруку у уговореном року, Наручилац може да једнострано раскине уговор због неиспуњења уговорене обавезе, на терет трошкова Испоручиоца.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7.</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Испоручилац се обавезује да узорак испоручене хране чува 72 сата у расхладном уређају, под одговарајућим условима и у одговарајућој посуди.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Наручилац се обавезује да ће оброке примљене од Испоручиоца делити конзументима најкасније у року од сат времена од момента пријема.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8.</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Пријем оброка од стране Наручиоца врши се путем доставнице, која је основ за обрачун испоручених, односно примљених оброка.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Доставница мора бити читко потписана од стране наручиоца.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9.</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Испоручилац се обавезује да, приликом обрачуна, утврђену обавезу Наручиоца умањи за понуђени број гратиса и то_________________________________________________ ___________________________________________________________________________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10.</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Испоручилац се обавезује да, на име донације Школи, обезбеди за прославу Дан школе кетеринг услуге у вредности од ___________________, а за прославу школске славе - Светог Саве кетеринг услуге у вредности од ________________________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11.</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Као средство финансијског обезбеђења за добро извршење посла у износу од 10% од вредности уговора са роком важности 30 дана дужим од уговореног рока за коначно извршење посла доставља се оригинал сопствена бланко меница, са клаузулом „без протеста“, прописно потписана и оверена са копијом депо картона, овлашћењем за попуну менице и потврдом о регистрацији менице.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је дужан да у року од 3 дана од потписивања уговора достави меницу школи.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12.</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Уговор се закључује за период од годину дана од дана потписивања уговора.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13.</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Сва спорна питања решаваће се договором Наручиоца и Испоручиоца  услуге.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Уколико се спор не може на овај начин решити уговора се стварна надлежност Суда у Београду.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14.</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Члан 15.</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Овај Уговор је правно ваљано закључен и потписан од стране означених овлашћених представника уговорних страна у 6 (шест) истоветних примерака од којих 3 (три) за НАРУЧИОЦА  И 3 (три) за ИСПОРУЧИОЦА  УСЛУГЕ.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МП</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ИСПОРУЧИЛАЦ   УСЛУГЕ                                                      НАРУЧИЛАЦ</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________________________                                          ____________________________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8. ОБРАЗАЦ ТРОШКОВА ПРИПРЕМЕ ПОНУДЕ</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 складу са чланом 88, став 1 Закона, понуђач__________________________</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[навести назив понуђача],</w:t>
      </w:r>
      <w:r w:rsidRPr="00A446D7">
        <w:rPr>
          <w:rFonts w:ascii="Helvetica" w:eastAsia="Times New Roman" w:hAnsi="Helvetica" w:cs="Helvetica"/>
          <w:color w:val="333333"/>
          <w:sz w:val="20"/>
          <w:szCs w:val="20"/>
        </w:rPr>
        <w:t>доставља укупан износ и структуру трошкова припремања понуде, како следи у табели:</w:t>
      </w:r>
    </w:p>
    <w:tbl>
      <w:tblPr>
        <w:tblW w:w="0" w:type="auto"/>
        <w:shd w:val="clear" w:color="auto" w:fill="FFFFFF"/>
        <w:tblCellMar>
          <w:left w:w="0" w:type="dxa"/>
          <w:right w:w="0" w:type="dxa"/>
        </w:tblCellMar>
        <w:tblLook w:val="04A0"/>
      </w:tblPr>
      <w:tblGrid>
        <w:gridCol w:w="5565"/>
        <w:gridCol w:w="3285"/>
      </w:tblGrid>
      <w:tr w:rsidR="00A446D7" w:rsidRPr="00A446D7" w:rsidTr="00A446D7">
        <w:tc>
          <w:tcPr>
            <w:tcW w:w="5565" w:type="dxa"/>
            <w:shd w:val="clear" w:color="auto" w:fill="FFFFFF"/>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ВРСТА ТРОШКА</w:t>
            </w:r>
          </w:p>
        </w:tc>
        <w:tc>
          <w:tcPr>
            <w:tcW w:w="3285" w:type="dxa"/>
            <w:shd w:val="clear" w:color="auto" w:fill="FFFFFF"/>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ИЗНОС ТРОШКА У РСД</w:t>
            </w:r>
          </w:p>
        </w:tc>
      </w:tr>
      <w:tr w:rsidR="00A446D7" w:rsidRPr="00A446D7" w:rsidTr="00A446D7">
        <w:tc>
          <w:tcPr>
            <w:tcW w:w="55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285" w:type="dxa"/>
            <w:shd w:val="clear" w:color="auto" w:fill="FFFFFF"/>
            <w:hideMark/>
          </w:tcPr>
          <w:p w:rsidR="00A446D7" w:rsidRPr="00A446D7" w:rsidRDefault="00A446D7" w:rsidP="00A446D7">
            <w:pPr>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r>
      <w:tr w:rsidR="00A446D7" w:rsidRPr="00A446D7" w:rsidTr="00A446D7">
        <w:tc>
          <w:tcPr>
            <w:tcW w:w="55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285" w:type="dxa"/>
            <w:shd w:val="clear" w:color="auto" w:fill="FFFFFF"/>
            <w:hideMark/>
          </w:tcPr>
          <w:p w:rsidR="00A446D7" w:rsidRPr="00A446D7" w:rsidRDefault="00A446D7" w:rsidP="00A446D7">
            <w:pPr>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r>
      <w:tr w:rsidR="00A446D7" w:rsidRPr="00A446D7" w:rsidTr="00A446D7">
        <w:tc>
          <w:tcPr>
            <w:tcW w:w="55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28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r>
      <w:tr w:rsidR="00A446D7" w:rsidRPr="00A446D7" w:rsidTr="00A446D7">
        <w:tc>
          <w:tcPr>
            <w:tcW w:w="55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28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r>
      <w:tr w:rsidR="00A446D7" w:rsidRPr="00A446D7" w:rsidTr="00A446D7">
        <w:tc>
          <w:tcPr>
            <w:tcW w:w="55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28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r>
      <w:tr w:rsidR="00A446D7" w:rsidRPr="00A446D7" w:rsidTr="00A446D7">
        <w:tc>
          <w:tcPr>
            <w:tcW w:w="55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28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r>
      <w:tr w:rsidR="00A446D7" w:rsidRPr="00A446D7" w:rsidTr="00A446D7">
        <w:tc>
          <w:tcPr>
            <w:tcW w:w="556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УКУПАН ИЗНОС ТРОШКОВА ПРИПРЕМАЊА ПОНУДЕ</w:t>
            </w:r>
          </w:p>
        </w:tc>
        <w:tc>
          <w:tcPr>
            <w:tcW w:w="328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Трошкове припреме и подношења понуде сноси искључиво понуђач и не може тражити од наручиоца накнаду трошкова.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Напомена: </w:t>
      </w:r>
      <w:r w:rsidRPr="00A446D7">
        <w:rPr>
          <w:rFonts w:ascii="Helvetica" w:eastAsia="Times New Roman" w:hAnsi="Helvetica" w:cs="Helvetica"/>
          <w:i/>
          <w:iCs/>
          <w:color w:val="333333"/>
          <w:sz w:val="20"/>
          <w:u w:val="single"/>
        </w:rPr>
        <w:t>достављање овог обрасца није обавезно</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bl>
      <w:tblPr>
        <w:tblW w:w="0" w:type="auto"/>
        <w:shd w:val="clear" w:color="auto" w:fill="FFFFFF"/>
        <w:tblCellMar>
          <w:left w:w="0" w:type="dxa"/>
          <w:right w:w="0" w:type="dxa"/>
        </w:tblCellMar>
        <w:tblLook w:val="04A0"/>
      </w:tblPr>
      <w:tblGrid>
        <w:gridCol w:w="3075"/>
        <w:gridCol w:w="3075"/>
        <w:gridCol w:w="3090"/>
      </w:tblGrid>
      <w:tr w:rsidR="00A446D7" w:rsidRPr="00A446D7" w:rsidTr="00A446D7">
        <w:tc>
          <w:tcPr>
            <w:tcW w:w="3075" w:type="dxa"/>
            <w:shd w:val="clear" w:color="auto" w:fill="FFFFFF"/>
            <w:vAlign w:val="center"/>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Датум:</w:t>
            </w:r>
          </w:p>
        </w:tc>
        <w:tc>
          <w:tcPr>
            <w:tcW w:w="3075" w:type="dxa"/>
            <w:shd w:val="clear" w:color="auto" w:fill="FFFFFF"/>
            <w:vAlign w:val="center"/>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М.П.</w:t>
            </w:r>
          </w:p>
        </w:tc>
        <w:tc>
          <w:tcPr>
            <w:tcW w:w="3090" w:type="dxa"/>
            <w:shd w:val="clear" w:color="auto" w:fill="FFFFFF"/>
            <w:vAlign w:val="center"/>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Потпис понуђача</w:t>
            </w:r>
          </w:p>
        </w:tc>
      </w:tr>
      <w:tr w:rsidR="00A446D7" w:rsidRPr="00A446D7" w:rsidTr="00A446D7">
        <w:tc>
          <w:tcPr>
            <w:tcW w:w="307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07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0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lastRenderedPageBreak/>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9.ОБРАЗАЦ ИЗЈАВЕ О НЕЗАВИСНОЈ ПОНУДИ</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 складу са чланом 26. Закона, ________________________________________,</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(Назив понуђача)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даје: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ИЗЈАВУ</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О НЕЗАВИСНОЈ ПОНУДИ</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Под пуном материјалном и кривичном одговорношћу потврђујем да сам понуду у поступку јавне набавке услуге -  Припрема и  дистрибуција школског оброка  – ручка за ученике у продуженом боравку, на период од годину дана</w:t>
      </w:r>
      <w:r w:rsidRPr="00A446D7">
        <w:rPr>
          <w:rFonts w:ascii="Helvetica" w:eastAsia="Times New Roman" w:hAnsi="Helvetica" w:cs="Helvetica"/>
          <w:i/>
          <w:iCs/>
          <w:color w:val="333333"/>
          <w:sz w:val="20"/>
        </w:rPr>
        <w:t>,</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бр. 01/15, поднео независно, без договора са другим понуђачима или заинтересованим лицима.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bl>
      <w:tblPr>
        <w:tblW w:w="0" w:type="auto"/>
        <w:shd w:val="clear" w:color="auto" w:fill="FFFFFF"/>
        <w:tblCellMar>
          <w:left w:w="0" w:type="dxa"/>
          <w:right w:w="0" w:type="dxa"/>
        </w:tblCellMar>
        <w:tblLook w:val="04A0"/>
      </w:tblPr>
      <w:tblGrid>
        <w:gridCol w:w="3075"/>
        <w:gridCol w:w="3060"/>
        <w:gridCol w:w="3090"/>
      </w:tblGrid>
      <w:tr w:rsidR="00A446D7" w:rsidRPr="00A446D7" w:rsidTr="00A446D7">
        <w:tc>
          <w:tcPr>
            <w:tcW w:w="3075" w:type="dxa"/>
            <w:shd w:val="clear" w:color="auto" w:fill="FFFFFF"/>
            <w:vAlign w:val="center"/>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Датум:</w:t>
            </w:r>
          </w:p>
        </w:tc>
        <w:tc>
          <w:tcPr>
            <w:tcW w:w="3060" w:type="dxa"/>
            <w:shd w:val="clear" w:color="auto" w:fill="FFFFFF"/>
            <w:vAlign w:val="center"/>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М.П.</w:t>
            </w:r>
          </w:p>
        </w:tc>
        <w:tc>
          <w:tcPr>
            <w:tcW w:w="3090" w:type="dxa"/>
            <w:shd w:val="clear" w:color="auto" w:fill="FFFFFF"/>
            <w:vAlign w:val="center"/>
            <w:hideMark/>
          </w:tcPr>
          <w:p w:rsidR="00A446D7" w:rsidRPr="00A446D7" w:rsidRDefault="00A446D7" w:rsidP="00A446D7">
            <w:pPr>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Потпис понуђача</w:t>
            </w:r>
          </w:p>
        </w:tc>
      </w:tr>
      <w:tr w:rsidR="00A446D7" w:rsidRPr="00A446D7" w:rsidTr="00A446D7">
        <w:tc>
          <w:tcPr>
            <w:tcW w:w="3075"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06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c>
          <w:tcPr>
            <w:tcW w:w="3090" w:type="dxa"/>
            <w:shd w:val="clear" w:color="auto" w:fill="FFFFFF"/>
            <w:hideMark/>
          </w:tcPr>
          <w:p w:rsidR="00A446D7" w:rsidRPr="00A446D7" w:rsidRDefault="00A446D7" w:rsidP="00A446D7">
            <w:pPr>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tc>
      </w:tr>
    </w:tbl>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Напомена: </w:t>
      </w:r>
      <w:r w:rsidRPr="00A446D7">
        <w:rPr>
          <w:rFonts w:ascii="Helvetica" w:eastAsia="Times New Roman" w:hAnsi="Helvetica" w:cs="Helvetica"/>
          <w:i/>
          <w:iCs/>
          <w:color w:val="333333"/>
          <w:sz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2)Закона.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u w:val="single"/>
        </w:rPr>
        <w:t>Уколико понуду подноси група понуђача,</w:t>
      </w:r>
      <w:r w:rsidRPr="00A446D7">
        <w:rPr>
          <w:rFonts w:ascii="Helvetica" w:eastAsia="Times New Roman" w:hAnsi="Helvetica" w:cs="Helvetica"/>
          <w:i/>
          <w:iCs/>
          <w:color w:val="333333"/>
          <w:sz w:val="20"/>
        </w:rPr>
        <w:t> Изјава мора бити потписана од стране о</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10. ОБРАЗАЦ ИЗЈАВЕ О ОБАВЕЗАМА ПОНУЂАЧА НА ОСНОВУ ЧЛАНА 75. СТАВ</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2 ЗАКОНА</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ИЗЈАВА ПОНУЂАЧА</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lastRenderedPageBreak/>
        <w:t>О ИСПУЊАВАЊУ УСЛОВА ИЗ ЧЛ. 75,став 2 ЗАКОНА У ПОСТУПКУ ЈАВНЕ</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НАБАВКЕ МАЛЕ ВРЕДНОСТИ</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У складу са чланом 75, став 2 Закона, под пуном материјалном и кривичном одговорношћу, као заступник понуђача, дајем следећу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И З Ј А В У</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 _____________________________________________[навести назив понуђача]</w:t>
      </w:r>
      <w:r w:rsidRPr="00A446D7">
        <w:rPr>
          <w:rFonts w:ascii="Helvetica" w:eastAsia="Times New Roman" w:hAnsi="Helvetica" w:cs="Helvetica"/>
          <w:color w:val="333333"/>
          <w:sz w:val="20"/>
          <w:szCs w:val="20"/>
        </w:rPr>
        <w:t>у поступку јавне набавке услуге</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 - </w:t>
      </w:r>
      <w:r w:rsidRPr="00A446D7">
        <w:rPr>
          <w:rFonts w:ascii="Helvetica" w:eastAsia="Times New Roman" w:hAnsi="Helvetica" w:cs="Helvetica"/>
          <w:color w:val="333333"/>
          <w:sz w:val="20"/>
          <w:szCs w:val="20"/>
        </w:rPr>
        <w:t>Припрема и  дистрибуција школског оброка  – ручка за ученике у продуженом боравку, на период од годину дана број 01/15,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Место:_____________                                                            Понуђач:</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Датум:_____________                         М.П.                     _____________________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Напомена:</w:t>
      </w:r>
      <w:r w:rsidRPr="00A446D7">
        <w:rPr>
          <w:rFonts w:ascii="Helvetica" w:eastAsia="Times New Roman" w:hAnsi="Helvetica" w:cs="Helvetica"/>
          <w:b/>
          <w:bCs/>
          <w:i/>
          <w:iCs/>
          <w:color w:val="333333"/>
          <w:sz w:val="20"/>
          <w:u w:val="single"/>
        </w:rPr>
        <w:t>Уколико понуду подноси група понуђача,</w:t>
      </w:r>
      <w:r w:rsidRPr="00A446D7">
        <w:rPr>
          <w:rFonts w:ascii="Helvetica" w:eastAsia="Times New Roman" w:hAnsi="Helvetica" w:cs="Helvetica"/>
          <w:i/>
          <w:iCs/>
          <w:color w:val="333333"/>
          <w:sz w:val="20"/>
        </w:rPr>
        <w:t> Изјава мора бити потписана од стране овлашћеног лица сваког понуђача из групе понуђача и оверена печатом.</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lastRenderedPageBreak/>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11.  ОБРАЗАЦ</w:t>
      </w:r>
      <w:r w:rsidRPr="00A446D7">
        <w:rPr>
          <w:rFonts w:ascii="Helvetica" w:eastAsia="Times New Roman" w:hAnsi="Helvetica" w:cs="Helvetica"/>
          <w:b/>
          <w:bCs/>
          <w:color w:val="333333"/>
          <w:sz w:val="20"/>
        </w:rPr>
        <w:t> ИЗЈАВЕПОНУЂАЧАО ИСПУЊАВАЊУ УСЛОВА  УПОСТУПКУ ЈАВНЕНАБАВКЕ МАЛЕ ВРЕДНОСТИ У ПОГЛЕДУ УСЛОВА ФИНАНСИЈСКОГ ОБЕЗБЕЂЕЊА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ИЗЈАВА ПОНУЂАЧА</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О ИСПУЊАВАЊУ УСЛОВА  У ПОСТУПКУ ЈАВНЕ</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НАБАВКЕ МАЛЕ ВРЕДНОСТИ У ПОГЛЕДУ УСЛОВА ФИНАНСИЈСКОГ ОБЕЗБЕЂЕНЈА</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Понуђач  изјављује под пуном материјалном и кривичном одговорношћу да ће у року од 3 дана од дана закључења уговора доставити сопствену бланко меницу за добро извршење посла, прописно потписану и оверену са копијом депо картона, овлашћењем за попуну менице и потврдом о регистрацији менице насловљену на ОШ „Васа Пелагић“ из Београда, ___________  у износу 10% од вредности уговора, са клаузулом „без протеста“, са роком важности 30 дана дужим од уговореног рока за коначноизвршењеуговора.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br/>
        <w:t>Место и датум :                                                                                     Понуђач:</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lastRenderedPageBreak/>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jc w:val="righ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Образац 11</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Менично писмо – овлашћење – за озбиљност понуде</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ДУЖНИК:____________________________________ </w:t>
      </w:r>
      <w:r w:rsidRPr="00A446D7">
        <w:rPr>
          <w:rFonts w:ascii="Helvetica" w:eastAsia="Times New Roman" w:hAnsi="Helvetica" w:cs="Helvetica"/>
          <w:color w:val="333333"/>
          <w:sz w:val="20"/>
          <w:szCs w:val="20"/>
        </w:rPr>
        <w:t>(назив и адреса)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МАТИЧНИ БРОЈ</w:t>
      </w:r>
      <w:r w:rsidRPr="00A446D7">
        <w:rPr>
          <w:rFonts w:ascii="Helvetica" w:eastAsia="Times New Roman" w:hAnsi="Helvetica" w:cs="Helvetica"/>
          <w:color w:val="333333"/>
          <w:sz w:val="20"/>
          <w:szCs w:val="20"/>
        </w:rPr>
        <w:t>____________________________________</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ПИБ:</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____________________________________</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ТЕКУЋИ РАЧУН  И НАЗИВ  БАНКЕ</w:t>
      </w:r>
      <w:r w:rsidRPr="00A446D7">
        <w:rPr>
          <w:rFonts w:ascii="Helvetica" w:eastAsia="Times New Roman" w:hAnsi="Helvetica" w:cs="Helvetica"/>
          <w:color w:val="333333"/>
          <w:sz w:val="20"/>
          <w:szCs w:val="20"/>
        </w:rPr>
        <w:t>:_________________________________________________</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ОВЛАШЋЕНО ЛИЦЕ ЗА ЗАСТУПАЊЕ</w:t>
      </w:r>
      <w:r w:rsidRPr="00A446D7">
        <w:rPr>
          <w:rFonts w:ascii="Helvetica" w:eastAsia="Times New Roman" w:hAnsi="Helvetica" w:cs="Helvetica"/>
          <w:color w:val="333333"/>
          <w:sz w:val="20"/>
          <w:szCs w:val="20"/>
        </w:rPr>
        <w:t>:  _________________________________________________</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i/>
          <w:iCs/>
          <w:color w:val="333333"/>
          <w:sz w:val="20"/>
        </w:rPr>
        <w:t>(унети одговартајуће податке дужника – издаваоца менице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ИЗДАЈЕ</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МЕНИЧНО ПИСМО – ОВЛАШЋЕЊЕ</w:t>
      </w:r>
    </w:p>
    <w:p w:rsidR="00A446D7" w:rsidRPr="00A446D7" w:rsidRDefault="00A446D7" w:rsidP="00A446D7">
      <w:pPr>
        <w:shd w:val="clear" w:color="auto" w:fill="FFFFFF"/>
        <w:spacing w:after="135" w:line="270" w:lineRule="atLeast"/>
        <w:jc w:val="center"/>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за корисника бланко сопствене менице-</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КОРИСНИК:</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Основна Школа </w:t>
      </w:r>
      <w:r w:rsidRPr="00A446D7">
        <w:rPr>
          <w:rFonts w:ascii="Helvetica" w:eastAsia="Times New Roman" w:hAnsi="Helvetica" w:cs="Helvetica"/>
          <w:color w:val="333333"/>
          <w:sz w:val="20"/>
          <w:szCs w:val="20"/>
        </w:rPr>
        <w:t>„Васа Пелагић“, (у даљем тексту: Поверилац).</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Предајемо Вам бланко сопствену (соло) меницу број _________________</w:t>
      </w:r>
      <w:r w:rsidRPr="00A446D7">
        <w:rPr>
          <w:rFonts w:ascii="Helvetica" w:eastAsia="Times New Roman" w:hAnsi="Helvetica" w:cs="Helvetica"/>
          <w:color w:val="333333"/>
          <w:sz w:val="20"/>
        </w:rPr>
        <w:t> </w:t>
      </w:r>
      <w:r w:rsidRPr="00A446D7">
        <w:rPr>
          <w:rFonts w:ascii="Helvetica" w:eastAsia="Times New Roman" w:hAnsi="Helvetica" w:cs="Helvetica"/>
          <w:i/>
          <w:iCs/>
          <w:color w:val="333333"/>
          <w:sz w:val="20"/>
        </w:rPr>
        <w:t>(унети серијски број менице), </w:t>
      </w:r>
      <w:r w:rsidRPr="00A446D7">
        <w:rPr>
          <w:rFonts w:ascii="Helvetica" w:eastAsia="Times New Roman" w:hAnsi="Helvetica" w:cs="Helvetica"/>
          <w:color w:val="333333"/>
          <w:sz w:val="20"/>
          <w:szCs w:val="20"/>
        </w:rPr>
        <w:t>као средство финансијског обезбеђења</w:t>
      </w:r>
      <w:r w:rsidRPr="00A446D7">
        <w:rPr>
          <w:rFonts w:ascii="Helvetica" w:eastAsia="Times New Roman" w:hAnsi="Helvetica" w:cs="Helvetica"/>
          <w:color w:val="333333"/>
          <w:sz w:val="20"/>
        </w:rPr>
        <w:t> </w:t>
      </w:r>
      <w:r w:rsidRPr="00A446D7">
        <w:rPr>
          <w:rFonts w:ascii="Helvetica" w:eastAsia="Times New Roman" w:hAnsi="Helvetica" w:cs="Helvetica"/>
          <w:b/>
          <w:bCs/>
          <w:color w:val="333333"/>
          <w:sz w:val="20"/>
        </w:rPr>
        <w:t>за озбиљност понуде</w:t>
      </w:r>
      <w:r w:rsidRPr="00A446D7">
        <w:rPr>
          <w:rFonts w:ascii="Helvetica" w:eastAsia="Times New Roman" w:hAnsi="Helvetica" w:cs="Helvetica"/>
          <w:color w:val="333333"/>
          <w:sz w:val="20"/>
        </w:rPr>
        <w:t> </w:t>
      </w:r>
      <w:r w:rsidRPr="00A446D7">
        <w:rPr>
          <w:rFonts w:ascii="Helvetica" w:eastAsia="Times New Roman" w:hAnsi="Helvetica" w:cs="Helvetica"/>
          <w:color w:val="333333"/>
          <w:sz w:val="20"/>
          <w:szCs w:val="20"/>
        </w:rPr>
        <w:t>поднете у поступку јавне набавке бр. 01/15, добра - Припрема и  дистрибуција школског оброка  – ручка за ученике у продуженом боравку, на период од годину дана.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lastRenderedPageBreak/>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Овлашћујемо Повериоца, да предату меницу може попунити на износ од 2% од укупне вредности понуде без ПДВ-а, што номинално износи _______________динара,словима:____________________________________________________динара), без протеста и трошкова, вансудски у складу са важећим прописима, изврши наплату са свих рачуна Дужника код банака, а у корист Повериоца.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Дужник се одриче права на повлачење овог овлашћења, на опозив овог овлашћења, на стављање приговора на задужење и на сторнирање задужења по овом основу за наплату.</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Меница је важећа и у случају да дође до промене лица овлашћеног за заступање и располагање средствима на текућем рачуну Дужника, статусних промена или оснивања нових правних субјеката од стране Дужника, и других промена од значаја за правни промет.</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Рок важења меничног овлашћења је до _________________године. (минимум 30 дана од дана јавног отварања понуда) односно до истека рока важења понуда.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color w:val="333333"/>
          <w:sz w:val="20"/>
          <w:szCs w:val="20"/>
        </w:rPr>
        <w:t>                                                                                                                                                                   </w:t>
      </w:r>
      <w:r w:rsidRPr="00A446D7">
        <w:rPr>
          <w:rFonts w:ascii="Helvetica" w:eastAsia="Times New Roman" w:hAnsi="Helvetica" w:cs="Helvetica"/>
          <w:b/>
          <w:bCs/>
          <w:color w:val="333333"/>
          <w:sz w:val="20"/>
        </w:rPr>
        <w:t>                                             ______________________________                      ________________________________</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Датум                                                           (печат и потпис овлашћеног лица)</w:t>
      </w:r>
    </w:p>
    <w:p w:rsidR="00A446D7" w:rsidRPr="00A446D7" w:rsidRDefault="00A446D7" w:rsidP="00A446D7">
      <w:pPr>
        <w:shd w:val="clear" w:color="auto" w:fill="FFFFFF"/>
        <w:spacing w:after="135" w:line="270" w:lineRule="atLeast"/>
        <w:rPr>
          <w:rFonts w:ascii="Helvetica" w:eastAsia="Times New Roman" w:hAnsi="Helvetica" w:cs="Helvetica"/>
          <w:color w:val="333333"/>
          <w:sz w:val="20"/>
          <w:szCs w:val="20"/>
        </w:rPr>
      </w:pPr>
      <w:r w:rsidRPr="00A446D7">
        <w:rPr>
          <w:rFonts w:ascii="Helvetica" w:eastAsia="Times New Roman" w:hAnsi="Helvetica" w:cs="Helvetica"/>
          <w:b/>
          <w:bCs/>
          <w:color w:val="333333"/>
          <w:sz w:val="20"/>
        </w:rPr>
        <w:t> </w:t>
      </w:r>
    </w:p>
    <w:p w:rsidR="004C15CE" w:rsidRPr="001B12EC" w:rsidRDefault="004C15CE" w:rsidP="001B12EC">
      <w:pPr>
        <w:pStyle w:val="NormalWeb"/>
        <w:shd w:val="clear" w:color="auto" w:fill="FFFFFF"/>
        <w:spacing w:before="0" w:beforeAutospacing="0" w:after="135" w:afterAutospacing="0" w:line="270" w:lineRule="atLeast"/>
        <w:rPr>
          <w:rFonts w:ascii="Helvetica" w:hAnsi="Helvetica" w:cs="Helvetica"/>
          <w:color w:val="333333"/>
          <w:sz w:val="20"/>
          <w:szCs w:val="20"/>
        </w:rPr>
      </w:pPr>
    </w:p>
    <w:sectPr w:rsidR="004C15CE" w:rsidRPr="001B12EC" w:rsidSect="004C1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F2E"/>
    <w:multiLevelType w:val="multilevel"/>
    <w:tmpl w:val="35A0B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F5248"/>
    <w:multiLevelType w:val="multilevel"/>
    <w:tmpl w:val="94BED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C6DC3"/>
    <w:multiLevelType w:val="multilevel"/>
    <w:tmpl w:val="37E26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91EBB"/>
    <w:multiLevelType w:val="multilevel"/>
    <w:tmpl w:val="2F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7203E"/>
    <w:multiLevelType w:val="multilevel"/>
    <w:tmpl w:val="68DE7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652D7"/>
    <w:multiLevelType w:val="multilevel"/>
    <w:tmpl w:val="6FB4C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638AB"/>
    <w:multiLevelType w:val="multilevel"/>
    <w:tmpl w:val="864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F5D6B"/>
    <w:multiLevelType w:val="multilevel"/>
    <w:tmpl w:val="50125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306DDD"/>
    <w:multiLevelType w:val="multilevel"/>
    <w:tmpl w:val="04C41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771F92"/>
    <w:multiLevelType w:val="multilevel"/>
    <w:tmpl w:val="B08E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C75D7F"/>
    <w:multiLevelType w:val="multilevel"/>
    <w:tmpl w:val="285C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72C88"/>
    <w:multiLevelType w:val="multilevel"/>
    <w:tmpl w:val="38DC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483F39"/>
    <w:multiLevelType w:val="multilevel"/>
    <w:tmpl w:val="479A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201E40"/>
    <w:multiLevelType w:val="multilevel"/>
    <w:tmpl w:val="529ED2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8809CF"/>
    <w:multiLevelType w:val="multilevel"/>
    <w:tmpl w:val="F7644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255C3D"/>
    <w:multiLevelType w:val="multilevel"/>
    <w:tmpl w:val="C5C4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C117F5"/>
    <w:multiLevelType w:val="multilevel"/>
    <w:tmpl w:val="B22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4E2E67"/>
    <w:multiLevelType w:val="multilevel"/>
    <w:tmpl w:val="CBB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37464B"/>
    <w:multiLevelType w:val="multilevel"/>
    <w:tmpl w:val="F5E86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461286"/>
    <w:multiLevelType w:val="multilevel"/>
    <w:tmpl w:val="922E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551BD9"/>
    <w:multiLevelType w:val="multilevel"/>
    <w:tmpl w:val="05F852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3833D0"/>
    <w:multiLevelType w:val="multilevel"/>
    <w:tmpl w:val="C0EC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3A2464"/>
    <w:multiLevelType w:val="multilevel"/>
    <w:tmpl w:val="77E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4"/>
  </w:num>
  <w:num w:numId="4">
    <w:abstractNumId w:val="2"/>
  </w:num>
  <w:num w:numId="5">
    <w:abstractNumId w:val="9"/>
  </w:num>
  <w:num w:numId="6">
    <w:abstractNumId w:val="5"/>
  </w:num>
  <w:num w:numId="7">
    <w:abstractNumId w:val="0"/>
  </w:num>
  <w:num w:numId="8">
    <w:abstractNumId w:val="14"/>
  </w:num>
  <w:num w:numId="9">
    <w:abstractNumId w:val="13"/>
  </w:num>
  <w:num w:numId="10">
    <w:abstractNumId w:val="1"/>
  </w:num>
  <w:num w:numId="11">
    <w:abstractNumId w:val="20"/>
  </w:num>
  <w:num w:numId="12">
    <w:abstractNumId w:val="11"/>
  </w:num>
  <w:num w:numId="13">
    <w:abstractNumId w:val="8"/>
  </w:num>
  <w:num w:numId="14">
    <w:abstractNumId w:val="18"/>
  </w:num>
  <w:num w:numId="15">
    <w:abstractNumId w:val="17"/>
  </w:num>
  <w:num w:numId="16">
    <w:abstractNumId w:val="10"/>
  </w:num>
  <w:num w:numId="17">
    <w:abstractNumId w:val="3"/>
  </w:num>
  <w:num w:numId="18">
    <w:abstractNumId w:val="21"/>
  </w:num>
  <w:num w:numId="19">
    <w:abstractNumId w:val="16"/>
  </w:num>
  <w:num w:numId="20">
    <w:abstractNumId w:val="22"/>
  </w:num>
  <w:num w:numId="21">
    <w:abstractNumId w:val="6"/>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871"/>
    <w:rsid w:val="0008223D"/>
    <w:rsid w:val="001B12EC"/>
    <w:rsid w:val="00212ADC"/>
    <w:rsid w:val="00451871"/>
    <w:rsid w:val="004C15CE"/>
    <w:rsid w:val="00A446D7"/>
    <w:rsid w:val="00E00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CE"/>
  </w:style>
  <w:style w:type="paragraph" w:styleId="Heading2">
    <w:name w:val="heading 2"/>
    <w:basedOn w:val="Normal"/>
    <w:link w:val="Heading2Char"/>
    <w:uiPriority w:val="9"/>
    <w:qFormat/>
    <w:rsid w:val="0008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871"/>
    <w:rPr>
      <w:b/>
      <w:bCs/>
    </w:rPr>
  </w:style>
  <w:style w:type="character" w:customStyle="1" w:styleId="apple-converted-space">
    <w:name w:val="apple-converted-space"/>
    <w:basedOn w:val="DefaultParagraphFont"/>
    <w:rsid w:val="00451871"/>
  </w:style>
  <w:style w:type="paragraph" w:customStyle="1" w:styleId="zakon">
    <w:name w:val="zakon"/>
    <w:basedOn w:val="Normal"/>
    <w:rsid w:val="0045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
    <w:name w:val="tekst"/>
    <w:basedOn w:val="Normal"/>
    <w:rsid w:val="004518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1871"/>
    <w:rPr>
      <w:i/>
      <w:iCs/>
    </w:rPr>
  </w:style>
  <w:style w:type="character" w:styleId="Hyperlink">
    <w:name w:val="Hyperlink"/>
    <w:basedOn w:val="DefaultParagraphFont"/>
    <w:uiPriority w:val="99"/>
    <w:semiHidden/>
    <w:unhideWhenUsed/>
    <w:rsid w:val="00451871"/>
    <w:rPr>
      <w:color w:val="0000FF"/>
      <w:u w:val="single"/>
    </w:rPr>
  </w:style>
  <w:style w:type="paragraph" w:customStyle="1" w:styleId="naslovlana">
    <w:name w:val="naslovlana"/>
    <w:basedOn w:val="Normal"/>
    <w:rsid w:val="0045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E00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8223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446D7"/>
    <w:rPr>
      <w:color w:val="800080"/>
      <w:u w:val="single"/>
    </w:rPr>
  </w:style>
  <w:style w:type="paragraph" w:customStyle="1" w:styleId="listparagraph">
    <w:name w:val="listparagraph"/>
    <w:basedOn w:val="Normal"/>
    <w:rsid w:val="00A446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450219">
      <w:bodyDiv w:val="1"/>
      <w:marLeft w:val="0"/>
      <w:marRight w:val="0"/>
      <w:marTop w:val="0"/>
      <w:marBottom w:val="0"/>
      <w:divBdr>
        <w:top w:val="none" w:sz="0" w:space="0" w:color="auto"/>
        <w:left w:val="none" w:sz="0" w:space="0" w:color="auto"/>
        <w:bottom w:val="none" w:sz="0" w:space="0" w:color="auto"/>
        <w:right w:val="none" w:sz="0" w:space="0" w:color="auto"/>
      </w:divBdr>
    </w:div>
    <w:div w:id="227693645">
      <w:bodyDiv w:val="1"/>
      <w:marLeft w:val="0"/>
      <w:marRight w:val="0"/>
      <w:marTop w:val="0"/>
      <w:marBottom w:val="0"/>
      <w:divBdr>
        <w:top w:val="none" w:sz="0" w:space="0" w:color="auto"/>
        <w:left w:val="none" w:sz="0" w:space="0" w:color="auto"/>
        <w:bottom w:val="none" w:sz="0" w:space="0" w:color="auto"/>
        <w:right w:val="none" w:sz="0" w:space="0" w:color="auto"/>
      </w:divBdr>
      <w:divsChild>
        <w:div w:id="1466657236">
          <w:marLeft w:val="0"/>
          <w:marRight w:val="0"/>
          <w:marTop w:val="30"/>
          <w:marBottom w:val="150"/>
          <w:divBdr>
            <w:top w:val="none" w:sz="0" w:space="0" w:color="auto"/>
            <w:left w:val="none" w:sz="0" w:space="0" w:color="auto"/>
            <w:bottom w:val="single" w:sz="6" w:space="4" w:color="EEEEEE"/>
            <w:right w:val="none" w:sz="0" w:space="0" w:color="auto"/>
          </w:divBdr>
        </w:div>
        <w:div w:id="66805928">
          <w:marLeft w:val="0"/>
          <w:marRight w:val="0"/>
          <w:marTop w:val="0"/>
          <w:marBottom w:val="0"/>
          <w:divBdr>
            <w:top w:val="none" w:sz="0" w:space="0" w:color="auto"/>
            <w:left w:val="none" w:sz="0" w:space="0" w:color="auto"/>
            <w:bottom w:val="none" w:sz="0" w:space="0" w:color="auto"/>
            <w:right w:val="none" w:sz="0" w:space="0" w:color="auto"/>
          </w:divBdr>
        </w:div>
      </w:divsChild>
    </w:div>
    <w:div w:id="366028847">
      <w:bodyDiv w:val="1"/>
      <w:marLeft w:val="0"/>
      <w:marRight w:val="0"/>
      <w:marTop w:val="0"/>
      <w:marBottom w:val="0"/>
      <w:divBdr>
        <w:top w:val="none" w:sz="0" w:space="0" w:color="auto"/>
        <w:left w:val="none" w:sz="0" w:space="0" w:color="auto"/>
        <w:bottom w:val="none" w:sz="0" w:space="0" w:color="auto"/>
        <w:right w:val="none" w:sz="0" w:space="0" w:color="auto"/>
      </w:divBdr>
    </w:div>
    <w:div w:id="701053480">
      <w:bodyDiv w:val="1"/>
      <w:marLeft w:val="0"/>
      <w:marRight w:val="0"/>
      <w:marTop w:val="0"/>
      <w:marBottom w:val="0"/>
      <w:divBdr>
        <w:top w:val="none" w:sz="0" w:space="0" w:color="auto"/>
        <w:left w:val="none" w:sz="0" w:space="0" w:color="auto"/>
        <w:bottom w:val="none" w:sz="0" w:space="0" w:color="auto"/>
        <w:right w:val="none" w:sz="0" w:space="0" w:color="auto"/>
      </w:divBdr>
      <w:divsChild>
        <w:div w:id="1557164791">
          <w:marLeft w:val="0"/>
          <w:marRight w:val="0"/>
          <w:marTop w:val="30"/>
          <w:marBottom w:val="150"/>
          <w:divBdr>
            <w:top w:val="none" w:sz="0" w:space="0" w:color="auto"/>
            <w:left w:val="none" w:sz="0" w:space="0" w:color="auto"/>
            <w:bottom w:val="single" w:sz="6" w:space="4" w:color="EEEEEE"/>
            <w:right w:val="none" w:sz="0" w:space="0" w:color="auto"/>
          </w:divBdr>
        </w:div>
      </w:divsChild>
    </w:div>
    <w:div w:id="1424452917">
      <w:bodyDiv w:val="1"/>
      <w:marLeft w:val="0"/>
      <w:marRight w:val="0"/>
      <w:marTop w:val="0"/>
      <w:marBottom w:val="0"/>
      <w:divBdr>
        <w:top w:val="none" w:sz="0" w:space="0" w:color="auto"/>
        <w:left w:val="none" w:sz="0" w:space="0" w:color="auto"/>
        <w:bottom w:val="none" w:sz="0" w:space="0" w:color="auto"/>
        <w:right w:val="none" w:sz="0" w:space="0" w:color="auto"/>
      </w:divBdr>
      <w:divsChild>
        <w:div w:id="400909320">
          <w:marLeft w:val="0"/>
          <w:marRight w:val="0"/>
          <w:marTop w:val="0"/>
          <w:marBottom w:val="0"/>
          <w:divBdr>
            <w:top w:val="none" w:sz="0" w:space="0" w:color="auto"/>
            <w:left w:val="none" w:sz="0" w:space="0" w:color="auto"/>
            <w:bottom w:val="none" w:sz="0" w:space="0" w:color="auto"/>
            <w:right w:val="none" w:sz="0" w:space="0" w:color="auto"/>
          </w:divBdr>
        </w:div>
        <w:div w:id="1444112523">
          <w:marLeft w:val="0"/>
          <w:marRight w:val="0"/>
          <w:marTop w:val="0"/>
          <w:marBottom w:val="0"/>
          <w:divBdr>
            <w:top w:val="none" w:sz="0" w:space="0" w:color="auto"/>
            <w:left w:val="none" w:sz="0" w:space="0" w:color="auto"/>
            <w:bottom w:val="none" w:sz="0" w:space="0" w:color="auto"/>
            <w:right w:val="none" w:sz="0" w:space="0" w:color="auto"/>
          </w:divBdr>
        </w:div>
      </w:divsChild>
    </w:div>
    <w:div w:id="2016422706">
      <w:bodyDiv w:val="1"/>
      <w:marLeft w:val="0"/>
      <w:marRight w:val="0"/>
      <w:marTop w:val="0"/>
      <w:marBottom w:val="0"/>
      <w:divBdr>
        <w:top w:val="none" w:sz="0" w:space="0" w:color="auto"/>
        <w:left w:val="none" w:sz="0" w:space="0" w:color="auto"/>
        <w:bottom w:val="none" w:sz="0" w:space="0" w:color="auto"/>
        <w:right w:val="none" w:sz="0" w:space="0" w:color="auto"/>
      </w:divBdr>
      <w:divsChild>
        <w:div w:id="410005659">
          <w:marLeft w:val="0"/>
          <w:marRight w:val="0"/>
          <w:marTop w:val="30"/>
          <w:marBottom w:val="150"/>
          <w:divBdr>
            <w:top w:val="none" w:sz="0" w:space="0" w:color="auto"/>
            <w:left w:val="none" w:sz="0" w:space="0" w:color="auto"/>
            <w:bottom w:val="single" w:sz="6" w:space="4" w:color="EEEEEE"/>
            <w:right w:val="none" w:sz="0" w:space="0" w:color="auto"/>
          </w:divBdr>
        </w:div>
        <w:div w:id="106764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vp@gmail.com" TargetMode="External"/><Relationship Id="rId5" Type="http://schemas.openxmlformats.org/officeDocument/2006/relationships/hyperlink" Target="mailto:sekretarv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8196</Words>
  <Characters>46722</Characters>
  <Application>Microsoft Office Word</Application>
  <DocSecurity>0</DocSecurity>
  <Lines>389</Lines>
  <Paragraphs>109</Paragraphs>
  <ScaleCrop>false</ScaleCrop>
  <Company/>
  <LinksUpToDate>false</LinksUpToDate>
  <CharactersWithSpaces>54809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Zence</dc:creator>
  <cp:lastModifiedBy>Zence</cp:lastModifiedBy>
  <cp:revision>2</cp:revision>
  <dcterms:created xsi:type="dcterms:W3CDTF">2016-02-09T22:01:00Z</dcterms:created>
  <dcterms:modified xsi:type="dcterms:W3CDTF">2016-02-09T22:01:00Z</dcterms:modified>
</cp:coreProperties>
</file>